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92B09" w14:textId="77777777" w:rsidR="00A457F2" w:rsidRDefault="00A457F2" w:rsidP="00B71B27">
      <w:pPr>
        <w:pStyle w:val="Titre"/>
        <w:jc w:val="right"/>
        <w:rPr>
          <w:rFonts w:ascii="Verdana" w:hAnsi="Verdana"/>
          <w:color w:val="auto"/>
          <w:sz w:val="14"/>
          <w:szCs w:val="40"/>
          <w:highlight w:val="yellow"/>
        </w:rPr>
      </w:pPr>
    </w:p>
    <w:p w14:paraId="6A89F9DD" w14:textId="77777777" w:rsidR="00A457F2" w:rsidRPr="00A457F2" w:rsidRDefault="00A457F2" w:rsidP="00A457F2">
      <w:pPr>
        <w:pBdr>
          <w:bottom w:val="single" w:sz="8" w:space="4" w:color="7A7A7A"/>
        </w:pBdr>
        <w:spacing w:after="300"/>
        <w:contextualSpacing/>
        <w:jc w:val="right"/>
        <w:rPr>
          <w:rFonts w:asciiTheme="minorHAnsi" w:hAnsiTheme="minorHAnsi"/>
          <w:spacing w:val="5"/>
          <w:szCs w:val="40"/>
          <w:highlight w:val="yellow"/>
        </w:rPr>
      </w:pPr>
    </w:p>
    <w:p w14:paraId="1767350A" w14:textId="52ED866E" w:rsidR="007D2CC6" w:rsidRDefault="007E6633" w:rsidP="00054A23">
      <w:pPr>
        <w:pStyle w:val="Titre"/>
        <w:jc w:val="right"/>
        <w:rPr>
          <w:sz w:val="40"/>
          <w:szCs w:val="40"/>
        </w:rPr>
      </w:pPr>
      <w:r>
        <w:rPr>
          <w:sz w:val="40"/>
          <w:szCs w:val="40"/>
        </w:rPr>
        <w:t>La mission d’audit contractuel</w:t>
      </w:r>
      <w:r w:rsidR="00734F03">
        <w:rPr>
          <w:sz w:val="40"/>
          <w:szCs w:val="40"/>
        </w:rPr>
        <w:t xml:space="preserve"> de comptes </w:t>
      </w:r>
      <w:r w:rsidR="00354F8F">
        <w:rPr>
          <w:sz w:val="40"/>
          <w:szCs w:val="40"/>
        </w:rPr>
        <w:t>annuels, consolidés</w:t>
      </w:r>
      <w:r w:rsidR="006E2998">
        <w:rPr>
          <w:sz w:val="40"/>
          <w:szCs w:val="40"/>
        </w:rPr>
        <w:t xml:space="preserve"> ou intermédiaires</w:t>
      </w:r>
    </w:p>
    <w:p w14:paraId="6D6A8DE2" w14:textId="77777777" w:rsidR="007D2CC6" w:rsidRPr="005F27B2" w:rsidRDefault="007D2CC6" w:rsidP="00A858BA">
      <w:pPr>
        <w:pStyle w:val="Titre"/>
        <w:rPr>
          <w:b/>
          <w:sz w:val="40"/>
          <w:szCs w:val="40"/>
        </w:rPr>
      </w:pPr>
      <w:r w:rsidRPr="005F27B2">
        <w:rPr>
          <w:b/>
          <w:sz w:val="40"/>
          <w:szCs w:val="40"/>
        </w:rPr>
        <w:t>Exemple de lettre de mission</w:t>
      </w:r>
    </w:p>
    <w:p w14:paraId="2BD1FB5B" w14:textId="77777777" w:rsidR="00054A23" w:rsidRDefault="00D703FB" w:rsidP="00A858BA">
      <w:pPr>
        <w:pStyle w:val="Titre"/>
        <w:rPr>
          <w:b/>
          <w:i/>
          <w:sz w:val="20"/>
          <w:szCs w:val="20"/>
        </w:rPr>
      </w:pPr>
      <w:r w:rsidRPr="00541DDF">
        <w:rPr>
          <w:b/>
          <w:i/>
          <w:sz w:val="20"/>
          <w:szCs w:val="20"/>
        </w:rPr>
        <w:t>(</w:t>
      </w:r>
      <w:proofErr w:type="gramStart"/>
      <w:r w:rsidRPr="00541DDF">
        <w:rPr>
          <w:b/>
          <w:i/>
          <w:sz w:val="20"/>
          <w:szCs w:val="20"/>
        </w:rPr>
        <w:t>adopté</w:t>
      </w:r>
      <w:proofErr w:type="gramEnd"/>
      <w:r w:rsidRPr="00541DDF">
        <w:rPr>
          <w:b/>
          <w:i/>
          <w:sz w:val="20"/>
          <w:szCs w:val="20"/>
        </w:rPr>
        <w:t xml:space="preserve"> par la commission des normes professionnelles le 3 Mai 2012</w:t>
      </w:r>
      <w:r w:rsidR="00054A23">
        <w:rPr>
          <w:b/>
          <w:i/>
          <w:sz w:val="20"/>
          <w:szCs w:val="20"/>
        </w:rPr>
        <w:t xml:space="preserve">) </w:t>
      </w:r>
    </w:p>
    <w:p w14:paraId="31A4AD66" w14:textId="77777777" w:rsidR="007D2CC6" w:rsidRPr="00054A23" w:rsidRDefault="00054A23" w:rsidP="00A858BA">
      <w:pPr>
        <w:pStyle w:val="Titre"/>
        <w:rPr>
          <w:b/>
          <w:i/>
          <w:sz w:val="14"/>
          <w:szCs w:val="20"/>
        </w:rPr>
      </w:pPr>
      <w:r>
        <w:rPr>
          <w:b/>
          <w:i/>
          <w:sz w:val="16"/>
          <w:szCs w:val="20"/>
          <w:highlight w:val="yellow"/>
        </w:rPr>
        <w:t>(</w:t>
      </w:r>
      <w:r w:rsidRPr="00054A23">
        <w:rPr>
          <w:b/>
          <w:i/>
          <w:sz w:val="16"/>
          <w:szCs w:val="20"/>
          <w:highlight w:val="yellow"/>
        </w:rPr>
        <w:t>Revue</w:t>
      </w:r>
      <w:r>
        <w:rPr>
          <w:b/>
          <w:i/>
          <w:sz w:val="16"/>
          <w:szCs w:val="20"/>
          <w:highlight w:val="yellow"/>
        </w:rPr>
        <w:t xml:space="preserve"> </w:t>
      </w:r>
      <w:r w:rsidR="00130676">
        <w:rPr>
          <w:b/>
          <w:i/>
          <w:sz w:val="16"/>
          <w:szCs w:val="20"/>
          <w:highlight w:val="yellow"/>
        </w:rPr>
        <w:t>27 septembre</w:t>
      </w:r>
      <w:r w:rsidRPr="00054A23">
        <w:rPr>
          <w:b/>
          <w:i/>
          <w:sz w:val="16"/>
          <w:szCs w:val="20"/>
          <w:highlight w:val="yellow"/>
        </w:rPr>
        <w:t xml:space="preserve"> 2016</w:t>
      </w:r>
      <w:r w:rsidR="00D703FB" w:rsidRPr="00054A23">
        <w:rPr>
          <w:b/>
          <w:i/>
          <w:sz w:val="16"/>
          <w:szCs w:val="20"/>
          <w:highlight w:val="yellow"/>
        </w:rPr>
        <w:t>)</w:t>
      </w:r>
      <w:r w:rsidR="007D2CC6" w:rsidRPr="00054A23">
        <w:rPr>
          <w:b/>
          <w:i/>
          <w:sz w:val="16"/>
          <w:szCs w:val="20"/>
        </w:rPr>
        <w:t xml:space="preserve"> </w:t>
      </w:r>
      <w:r w:rsidR="007D2CC6" w:rsidRPr="00054A23">
        <w:rPr>
          <w:b/>
          <w:i/>
          <w:sz w:val="14"/>
          <w:szCs w:val="20"/>
        </w:rPr>
        <w:t xml:space="preserve">  </w:t>
      </w:r>
    </w:p>
    <w:p w14:paraId="159CE5A5" w14:textId="77777777" w:rsidR="00B71B27" w:rsidRPr="00B95532" w:rsidRDefault="00B71B27" w:rsidP="00B71B27">
      <w:pPr>
        <w:widowControl/>
        <w:overflowPunct/>
        <w:autoSpaceDE/>
        <w:autoSpaceDN/>
        <w:adjustRightInd/>
        <w:jc w:val="both"/>
        <w:rPr>
          <w:rFonts w:ascii="Verdana" w:hAnsi="Verdana"/>
          <w:i/>
          <w:iCs/>
        </w:rPr>
      </w:pPr>
      <w:r w:rsidRPr="00B95532">
        <w:rPr>
          <w:rFonts w:ascii="Verdana" w:hAnsi="Verdana"/>
          <w:i/>
          <w:iCs/>
        </w:rPr>
        <w:t>Coordonnées de l’expert-comptable</w:t>
      </w:r>
      <w:r w:rsidRPr="00B95532">
        <w:rPr>
          <w:rStyle w:val="Appelnotedebasdep"/>
          <w:rFonts w:ascii="Verdana" w:hAnsi="Verdana"/>
          <w:i/>
          <w:iCs/>
        </w:rPr>
        <w:footnoteReference w:id="1"/>
      </w:r>
      <w:r>
        <w:rPr>
          <w:rFonts w:ascii="Verdana" w:hAnsi="Verdana"/>
          <w:i/>
          <w:iCs/>
        </w:rPr>
        <w:t> :</w:t>
      </w:r>
    </w:p>
    <w:p w14:paraId="3F229846" w14:textId="77777777" w:rsidR="00B71B27" w:rsidRPr="00B95532" w:rsidRDefault="00B71B27" w:rsidP="00B71B27">
      <w:pPr>
        <w:pStyle w:val="Paragraphedeliste"/>
        <w:widowControl/>
        <w:numPr>
          <w:ilvl w:val="0"/>
          <w:numId w:val="2"/>
        </w:numPr>
        <w:overflowPunct/>
        <w:autoSpaceDE/>
        <w:autoSpaceDN/>
        <w:adjustRightInd/>
        <w:jc w:val="both"/>
        <w:rPr>
          <w:rFonts w:ascii="Verdana" w:hAnsi="Verdana" w:cs="Arial"/>
          <w:kern w:val="0"/>
        </w:rPr>
      </w:pPr>
      <w:r w:rsidRPr="00B95532">
        <w:rPr>
          <w:rFonts w:ascii="Verdana" w:hAnsi="Verdana"/>
          <w:iCs/>
        </w:rPr>
        <w:t xml:space="preserve">Dénomination sociale de la structure d’exercice professionnel / nom de l’expert-comptable, </w:t>
      </w:r>
    </w:p>
    <w:p w14:paraId="2D388B26" w14:textId="77777777" w:rsidR="00B71B27" w:rsidRPr="00B95532" w:rsidRDefault="00B71B27" w:rsidP="00B71B27">
      <w:pPr>
        <w:pStyle w:val="Paragraphedeliste"/>
        <w:widowControl/>
        <w:numPr>
          <w:ilvl w:val="0"/>
          <w:numId w:val="2"/>
        </w:numPr>
        <w:overflowPunct/>
        <w:autoSpaceDE/>
        <w:autoSpaceDN/>
        <w:adjustRightInd/>
        <w:jc w:val="both"/>
        <w:rPr>
          <w:rFonts w:ascii="Verdana" w:hAnsi="Verdana" w:cs="Arial"/>
          <w:kern w:val="0"/>
        </w:rPr>
      </w:pPr>
      <w:r w:rsidRPr="00B95532">
        <w:rPr>
          <w:rFonts w:ascii="Verdana" w:hAnsi="Verdana" w:cs="Arial"/>
          <w:kern w:val="0"/>
        </w:rPr>
        <w:t>Adresse géographique, et si elle est différente, adresse du siège social,</w:t>
      </w:r>
    </w:p>
    <w:p w14:paraId="6D3F02D9" w14:textId="77777777" w:rsidR="00B71B27" w:rsidRPr="00B95532" w:rsidRDefault="00B71B27" w:rsidP="00B71B27">
      <w:pPr>
        <w:pStyle w:val="Paragraphedeliste"/>
        <w:widowControl/>
        <w:numPr>
          <w:ilvl w:val="0"/>
          <w:numId w:val="2"/>
        </w:numPr>
        <w:overflowPunct/>
        <w:autoSpaceDE/>
        <w:autoSpaceDN/>
        <w:adjustRightInd/>
        <w:jc w:val="both"/>
        <w:rPr>
          <w:rFonts w:ascii="Verdana" w:hAnsi="Verdana" w:cs="Arial"/>
          <w:kern w:val="0"/>
        </w:rPr>
      </w:pPr>
      <w:r w:rsidRPr="00B95532">
        <w:rPr>
          <w:rFonts w:ascii="Verdana" w:hAnsi="Verdana" w:cs="Arial"/>
          <w:kern w:val="0"/>
        </w:rPr>
        <w:t>Numéro de téléphone et adresse électronique.</w:t>
      </w:r>
    </w:p>
    <w:p w14:paraId="255D3B11" w14:textId="77777777" w:rsidR="00B71B27" w:rsidRPr="00B95532" w:rsidRDefault="00B71B27" w:rsidP="00B71B27">
      <w:pPr>
        <w:widowControl/>
        <w:overflowPunct/>
        <w:autoSpaceDE/>
        <w:autoSpaceDN/>
        <w:adjustRightInd/>
        <w:ind w:left="720"/>
        <w:jc w:val="both"/>
        <w:rPr>
          <w:rFonts w:ascii="Verdana" w:hAnsi="Verdana" w:cs="Arial"/>
          <w:kern w:val="0"/>
        </w:rPr>
      </w:pPr>
    </w:p>
    <w:p w14:paraId="04AFB4F3" w14:textId="77777777" w:rsidR="00B71B27" w:rsidRPr="00B95532" w:rsidRDefault="00B71B27" w:rsidP="00B71B27">
      <w:pPr>
        <w:widowControl/>
        <w:overflowPunct/>
        <w:autoSpaceDE/>
        <w:autoSpaceDN/>
        <w:adjustRightInd/>
        <w:jc w:val="both"/>
        <w:rPr>
          <w:rFonts w:ascii="Verdana" w:hAnsi="Verdana" w:cs="Arial"/>
          <w:i/>
          <w:kern w:val="0"/>
        </w:rPr>
      </w:pPr>
      <w:r w:rsidRPr="00B95532">
        <w:rPr>
          <w:rFonts w:ascii="Verdana" w:hAnsi="Verdana" w:cs="Arial"/>
          <w:i/>
          <w:kern w:val="0"/>
        </w:rPr>
        <w:t>Informations à fournir ou à mettre à la disposition du client</w:t>
      </w:r>
      <w:r w:rsidRPr="00B95532">
        <w:rPr>
          <w:rStyle w:val="Appelnotedebasdep"/>
          <w:rFonts w:ascii="Verdana" w:hAnsi="Verdana" w:cs="Arial"/>
          <w:i/>
          <w:kern w:val="0"/>
        </w:rPr>
        <w:footnoteReference w:id="2"/>
      </w:r>
      <w:r w:rsidRPr="00B95532">
        <w:rPr>
          <w:rFonts w:ascii="Verdana" w:hAnsi="Verdana" w:cs="Arial"/>
          <w:i/>
          <w:kern w:val="0"/>
        </w:rPr>
        <w:t> :</w:t>
      </w:r>
    </w:p>
    <w:p w14:paraId="63BD8379" w14:textId="77777777" w:rsidR="00B71B27" w:rsidRPr="00B95532" w:rsidRDefault="00B71B27" w:rsidP="00B71B27">
      <w:pPr>
        <w:pStyle w:val="Paragraphedeliste"/>
        <w:widowControl/>
        <w:numPr>
          <w:ilvl w:val="0"/>
          <w:numId w:val="2"/>
        </w:numPr>
        <w:overflowPunct/>
        <w:autoSpaceDE/>
        <w:autoSpaceDN/>
        <w:adjustRightInd/>
        <w:jc w:val="both"/>
        <w:rPr>
          <w:rFonts w:ascii="Verdana" w:hAnsi="Verdana" w:cs="Arial"/>
          <w:kern w:val="0"/>
        </w:rPr>
      </w:pPr>
      <w:r w:rsidRPr="00B95532">
        <w:rPr>
          <w:rFonts w:ascii="Verdana" w:hAnsi="Verdana"/>
          <w:iCs/>
        </w:rPr>
        <w:t>Statut</w:t>
      </w:r>
      <w:r w:rsidRPr="00B95532">
        <w:rPr>
          <w:rFonts w:ascii="Verdana" w:hAnsi="Verdana" w:cs="Arial"/>
          <w:kern w:val="0"/>
        </w:rPr>
        <w:t xml:space="preserve"> et forme</w:t>
      </w:r>
      <w:r w:rsidRPr="00B95532">
        <w:rPr>
          <w:rFonts w:ascii="Verdana" w:hAnsi="Verdana" w:cs="Arial"/>
          <w:kern w:val="0"/>
          <w:sz w:val="18"/>
        </w:rPr>
        <w:t xml:space="preserve"> </w:t>
      </w:r>
      <w:r w:rsidRPr="00B95532">
        <w:rPr>
          <w:rFonts w:ascii="Verdana" w:hAnsi="Verdana" w:cs="Arial"/>
          <w:kern w:val="0"/>
        </w:rPr>
        <w:t>juridique de la structure d’exercice professionnel,</w:t>
      </w:r>
    </w:p>
    <w:p w14:paraId="7869B7CF" w14:textId="77777777" w:rsidR="00B71B27" w:rsidRPr="00B95532" w:rsidRDefault="00B71B27" w:rsidP="00B71B27">
      <w:pPr>
        <w:pStyle w:val="Paragraphedeliste"/>
        <w:widowControl/>
        <w:numPr>
          <w:ilvl w:val="0"/>
          <w:numId w:val="2"/>
        </w:numPr>
        <w:overflowPunct/>
        <w:autoSpaceDE/>
        <w:autoSpaceDN/>
        <w:adjustRightInd/>
        <w:jc w:val="both"/>
        <w:rPr>
          <w:rFonts w:ascii="Verdana" w:hAnsi="Verdana" w:cs="Arial"/>
          <w:kern w:val="0"/>
        </w:rPr>
      </w:pPr>
      <w:r w:rsidRPr="00B95532">
        <w:rPr>
          <w:rFonts w:ascii="Verdana" w:hAnsi="Verdana" w:cs="Arial"/>
          <w:iCs/>
          <w:kern w:val="0"/>
        </w:rPr>
        <w:t>Numéro d’inscription au registre du commerce et des sociétés</w:t>
      </w:r>
      <w:r w:rsidRPr="00B95532">
        <w:rPr>
          <w:rFonts w:ascii="Verdana" w:hAnsi="Verdana" w:cs="Arial"/>
          <w:kern w:val="0"/>
        </w:rPr>
        <w:t>,</w:t>
      </w:r>
    </w:p>
    <w:p w14:paraId="0ABD6DE6" w14:textId="77777777" w:rsidR="00B71B27" w:rsidRPr="00B95532" w:rsidRDefault="00B71B27" w:rsidP="00B71B27">
      <w:pPr>
        <w:pStyle w:val="Paragraphedeliste"/>
        <w:widowControl/>
        <w:numPr>
          <w:ilvl w:val="0"/>
          <w:numId w:val="2"/>
        </w:numPr>
        <w:overflowPunct/>
        <w:autoSpaceDE/>
        <w:autoSpaceDN/>
        <w:adjustRightInd/>
        <w:jc w:val="both"/>
        <w:rPr>
          <w:rFonts w:ascii="Verdana" w:hAnsi="Verdana" w:cs="Arial"/>
          <w:kern w:val="0"/>
        </w:rPr>
      </w:pPr>
      <w:r w:rsidRPr="00B95532">
        <w:rPr>
          <w:rFonts w:ascii="Verdana" w:hAnsi="Verdana" w:cs="Arial"/>
          <w:kern w:val="0"/>
        </w:rPr>
        <w:t>Nom et adresse du Conseil régional de l’Ordre auprès duquel la structure d’exercice professionnel est inscrite,</w:t>
      </w:r>
    </w:p>
    <w:p w14:paraId="202DC109" w14:textId="77777777" w:rsidR="00B71B27" w:rsidRPr="00B95532" w:rsidRDefault="00B71B27" w:rsidP="00B71B27">
      <w:pPr>
        <w:pStyle w:val="Paragraphedeliste"/>
        <w:widowControl/>
        <w:numPr>
          <w:ilvl w:val="0"/>
          <w:numId w:val="2"/>
        </w:numPr>
        <w:overflowPunct/>
        <w:autoSpaceDE/>
        <w:autoSpaceDN/>
        <w:adjustRightInd/>
        <w:jc w:val="both"/>
        <w:rPr>
          <w:rStyle w:val="apple-converted-space"/>
          <w:rFonts w:ascii="Verdana" w:hAnsi="Verdana"/>
        </w:rPr>
      </w:pPr>
      <w:r w:rsidRPr="00B95532">
        <w:rPr>
          <w:rFonts w:ascii="Verdana" w:hAnsi="Verdana" w:cs="Arial"/>
          <w:kern w:val="0"/>
        </w:rPr>
        <w:t>Numéro individuel d’identification à la TVA.</w:t>
      </w:r>
      <w:r w:rsidRPr="00B95532">
        <w:rPr>
          <w:rStyle w:val="apple-converted-space"/>
          <w:rFonts w:ascii="Verdana" w:hAnsi="Verdana" w:cs="Arial"/>
          <w:color w:val="000000"/>
          <w:shd w:val="clear" w:color="auto" w:fill="FFFFFF"/>
        </w:rPr>
        <w:t> </w:t>
      </w:r>
    </w:p>
    <w:p w14:paraId="16533DC1" w14:textId="77777777" w:rsidR="00B71B27" w:rsidRDefault="00B71B27" w:rsidP="00B71B27">
      <w:pPr>
        <w:jc w:val="both"/>
        <w:rPr>
          <w:rFonts w:ascii="Verdana" w:hAnsi="Verdana"/>
          <w:b/>
          <w:i/>
          <w:iCs/>
        </w:rPr>
      </w:pPr>
    </w:p>
    <w:p w14:paraId="1274D388" w14:textId="77777777" w:rsidR="00E91D7B" w:rsidRDefault="00E91D7B" w:rsidP="00B71B27">
      <w:pPr>
        <w:jc w:val="both"/>
        <w:rPr>
          <w:rFonts w:ascii="Verdana" w:hAnsi="Verdana"/>
          <w:b/>
          <w:i/>
          <w:iCs/>
        </w:rPr>
      </w:pPr>
    </w:p>
    <w:p w14:paraId="26E3C7A6" w14:textId="77777777" w:rsidR="00B71B27" w:rsidRDefault="00B71B27" w:rsidP="00B71B27">
      <w:pPr>
        <w:jc w:val="both"/>
        <w:rPr>
          <w:rFonts w:ascii="Verdana" w:hAnsi="Verdana"/>
          <w:b/>
          <w:i/>
          <w:iCs/>
        </w:rPr>
      </w:pPr>
      <w:r>
        <w:rPr>
          <w:rFonts w:ascii="Verdana" w:hAnsi="Verdana"/>
          <w:b/>
          <w:i/>
          <w:iCs/>
        </w:rPr>
        <w:t xml:space="preserve">A l'attention de la direction de l’entité </w:t>
      </w:r>
    </w:p>
    <w:p w14:paraId="0B6EEA79" w14:textId="77777777" w:rsidR="00B71B27" w:rsidRDefault="00B71B27" w:rsidP="00B71B27">
      <w:pPr>
        <w:jc w:val="both"/>
        <w:rPr>
          <w:rFonts w:ascii="Verdana" w:hAnsi="Verdana"/>
          <w:b/>
          <w:i/>
          <w:iCs/>
        </w:rPr>
      </w:pPr>
    </w:p>
    <w:p w14:paraId="3925DC27" w14:textId="77777777" w:rsidR="00E91D7B" w:rsidRDefault="00E91D7B" w:rsidP="00B71B27">
      <w:pPr>
        <w:jc w:val="both"/>
        <w:rPr>
          <w:rFonts w:ascii="Verdana" w:hAnsi="Verdana"/>
          <w:b/>
          <w:i/>
          <w:iCs/>
        </w:rPr>
      </w:pPr>
    </w:p>
    <w:p w14:paraId="7C7BA6D8" w14:textId="77777777" w:rsidR="00B71B27" w:rsidRDefault="00B71B27" w:rsidP="00B71B27">
      <w:pPr>
        <w:jc w:val="both"/>
        <w:rPr>
          <w:rFonts w:ascii="Verdana" w:hAnsi="Verdana"/>
          <w:iCs/>
        </w:rPr>
      </w:pPr>
      <w:r>
        <w:rPr>
          <w:rFonts w:ascii="Verdana" w:hAnsi="Verdana"/>
          <w:iCs/>
        </w:rPr>
        <w:t>Madame, Monsieur,</w:t>
      </w:r>
    </w:p>
    <w:p w14:paraId="2EBCB524" w14:textId="77777777" w:rsidR="00B71B27" w:rsidRDefault="00B71B27" w:rsidP="00B71B27">
      <w:pPr>
        <w:jc w:val="both"/>
        <w:rPr>
          <w:rFonts w:ascii="Verdana" w:hAnsi="Verdana"/>
          <w:bCs/>
        </w:rPr>
      </w:pPr>
    </w:p>
    <w:p w14:paraId="187DE58C" w14:textId="77777777" w:rsidR="00B71B27" w:rsidRDefault="00B71B27" w:rsidP="00B71B27">
      <w:pPr>
        <w:jc w:val="both"/>
        <w:rPr>
          <w:rFonts w:ascii="Verdana" w:hAnsi="Verdana"/>
          <w:bCs/>
        </w:rPr>
      </w:pPr>
      <w:r>
        <w:rPr>
          <w:rFonts w:ascii="Verdana" w:hAnsi="Verdana"/>
          <w:bCs/>
        </w:rPr>
        <w:t xml:space="preserve">Nous vous remercions de la confiance que vous nous avez témoignée en envisageant de nous confier, en qualité d’expert-comptable, une mission </w:t>
      </w:r>
      <w:r w:rsidR="00685B4C">
        <w:rPr>
          <w:rFonts w:ascii="Verdana" w:hAnsi="Verdana"/>
          <w:bCs/>
        </w:rPr>
        <w:t>d’audit</w:t>
      </w:r>
      <w:r>
        <w:rPr>
          <w:rFonts w:ascii="Verdana" w:hAnsi="Verdana"/>
          <w:bCs/>
        </w:rPr>
        <w:t xml:space="preserve"> des comptes (</w:t>
      </w:r>
      <w:r>
        <w:rPr>
          <w:rFonts w:ascii="Verdana" w:hAnsi="Verdana"/>
          <w:i/>
          <w:iCs/>
        </w:rPr>
        <w:t>annuels, consolidés ou intermédiaires</w:t>
      </w:r>
      <w:r>
        <w:rPr>
          <w:rFonts w:ascii="Verdana" w:hAnsi="Verdana"/>
          <w:bCs/>
        </w:rPr>
        <w:t>) de votre entité pour la période…</w:t>
      </w:r>
    </w:p>
    <w:p w14:paraId="30DBD991" w14:textId="77777777" w:rsidR="007D2CC6" w:rsidRDefault="007D2CC6" w:rsidP="00BD54F5">
      <w:pPr>
        <w:jc w:val="both"/>
        <w:rPr>
          <w:rFonts w:ascii="Verdana" w:hAnsi="Verdana"/>
          <w:bCs/>
        </w:rPr>
      </w:pPr>
    </w:p>
    <w:p w14:paraId="7D3661DE" w14:textId="77777777" w:rsidR="00963253" w:rsidRPr="00963253" w:rsidRDefault="00963253" w:rsidP="00B31101">
      <w:pPr>
        <w:jc w:val="both"/>
        <w:rPr>
          <w:rFonts w:ascii="Verdana" w:hAnsi="Verdana"/>
          <w:bCs/>
          <w:i/>
        </w:rPr>
      </w:pPr>
      <w:r>
        <w:rPr>
          <w:rFonts w:ascii="Verdana" w:hAnsi="Verdana"/>
          <w:bCs/>
        </w:rPr>
        <w:t>Cette mission s’inscrit dans le contexte suivant</w:t>
      </w:r>
      <w:r w:rsidRPr="00963253">
        <w:rPr>
          <w:rFonts w:ascii="Verdana" w:hAnsi="Verdana"/>
          <w:bCs/>
          <w:i/>
        </w:rPr>
        <w:t>…… (préciser)</w:t>
      </w:r>
    </w:p>
    <w:p w14:paraId="2A558BD1" w14:textId="77777777" w:rsidR="00086D96" w:rsidRPr="00086D96" w:rsidRDefault="00086D96" w:rsidP="00086D96">
      <w:pPr>
        <w:jc w:val="both"/>
        <w:rPr>
          <w:rFonts w:ascii="Verdana" w:hAnsi="Verdana"/>
          <w:bCs/>
        </w:rPr>
      </w:pPr>
    </w:p>
    <w:p w14:paraId="2EE1A8AB" w14:textId="77777777" w:rsidR="007D2CC6" w:rsidRPr="00054A23" w:rsidRDefault="007D2CC6" w:rsidP="00054A23">
      <w:pPr>
        <w:pStyle w:val="Titre"/>
        <w:rPr>
          <w:sz w:val="28"/>
          <w:szCs w:val="28"/>
        </w:rPr>
      </w:pPr>
      <w:r w:rsidRPr="00054A23">
        <w:rPr>
          <w:sz w:val="28"/>
          <w:szCs w:val="28"/>
        </w:rPr>
        <w:t>1. VOTRE ENTITE</w:t>
      </w:r>
    </w:p>
    <w:p w14:paraId="22107680" w14:textId="77777777" w:rsidR="007D2CC6" w:rsidRPr="008B5599" w:rsidRDefault="007D2CC6" w:rsidP="00BD54F5">
      <w:pPr>
        <w:jc w:val="both"/>
        <w:rPr>
          <w:rFonts w:ascii="Verdana" w:hAnsi="Verdana"/>
          <w:bCs/>
        </w:rPr>
      </w:pPr>
      <w:r>
        <w:rPr>
          <w:rFonts w:ascii="Verdana" w:hAnsi="Verdana"/>
          <w:bCs/>
          <w:i/>
        </w:rPr>
        <w:t xml:space="preserve">Dans ce paragraphe, l’expert-comptable reprend les caractéristiques actualisées de l’entité </w:t>
      </w:r>
      <w:r w:rsidRPr="008B5599">
        <w:rPr>
          <w:rFonts w:ascii="Verdana" w:hAnsi="Verdana"/>
          <w:bCs/>
        </w:rPr>
        <w:t>comme par exemple :</w:t>
      </w:r>
    </w:p>
    <w:p w14:paraId="6C9EBFD3" w14:textId="77777777" w:rsidR="007D2CC6" w:rsidRPr="008B5599" w:rsidRDefault="007D2CC6" w:rsidP="00BD54F5">
      <w:pPr>
        <w:jc w:val="both"/>
        <w:rPr>
          <w:rFonts w:ascii="Verdana" w:hAnsi="Verdana"/>
          <w:bCs/>
        </w:rPr>
      </w:pPr>
    </w:p>
    <w:p w14:paraId="2131EBC1" w14:textId="77777777" w:rsidR="007D2CC6" w:rsidRPr="000B38BD" w:rsidRDefault="007D2CC6" w:rsidP="000B38BD">
      <w:pPr>
        <w:pStyle w:val="Paragraphedeliste"/>
        <w:numPr>
          <w:ilvl w:val="0"/>
          <w:numId w:val="13"/>
        </w:numPr>
        <w:jc w:val="both"/>
        <w:rPr>
          <w:rFonts w:ascii="Verdana" w:hAnsi="Verdana"/>
          <w:bCs/>
        </w:rPr>
      </w:pPr>
      <w:proofErr w:type="gramStart"/>
      <w:r w:rsidRPr="000B38BD">
        <w:rPr>
          <w:rFonts w:ascii="Verdana" w:hAnsi="Verdana"/>
          <w:bCs/>
        </w:rPr>
        <w:t>activité</w:t>
      </w:r>
      <w:proofErr w:type="gramEnd"/>
      <w:r w:rsidRPr="000B38BD">
        <w:rPr>
          <w:rFonts w:ascii="Verdana" w:hAnsi="Verdana"/>
          <w:bCs/>
        </w:rPr>
        <w:t>(s) principale(s) ;</w:t>
      </w:r>
    </w:p>
    <w:p w14:paraId="132E0662" w14:textId="77777777" w:rsidR="007D2CC6" w:rsidRPr="000B38BD" w:rsidRDefault="007D2CC6" w:rsidP="000B38BD">
      <w:pPr>
        <w:pStyle w:val="Paragraphedeliste"/>
        <w:numPr>
          <w:ilvl w:val="0"/>
          <w:numId w:val="13"/>
        </w:numPr>
        <w:jc w:val="both"/>
        <w:rPr>
          <w:rFonts w:ascii="Verdana" w:hAnsi="Verdana"/>
          <w:bCs/>
        </w:rPr>
      </w:pPr>
      <w:proofErr w:type="gramStart"/>
      <w:r w:rsidRPr="000B38BD">
        <w:rPr>
          <w:rFonts w:ascii="Verdana" w:hAnsi="Verdana"/>
          <w:bCs/>
        </w:rPr>
        <w:t>exercice</w:t>
      </w:r>
      <w:proofErr w:type="gramEnd"/>
      <w:r w:rsidRPr="000B38BD">
        <w:rPr>
          <w:rFonts w:ascii="Verdana" w:hAnsi="Verdana"/>
          <w:bCs/>
        </w:rPr>
        <w:t xml:space="preserve"> social ou d</w:t>
      </w:r>
      <w:r w:rsidR="00734F03">
        <w:rPr>
          <w:rFonts w:ascii="Verdana" w:hAnsi="Verdana"/>
          <w:bCs/>
        </w:rPr>
        <w:t>ate de clôture</w:t>
      </w:r>
      <w:r>
        <w:rPr>
          <w:rFonts w:ascii="Verdana" w:hAnsi="Verdana"/>
          <w:bCs/>
        </w:rPr>
        <w:t> ;</w:t>
      </w:r>
    </w:p>
    <w:p w14:paraId="67B7AB13" w14:textId="77777777" w:rsidR="00734F03" w:rsidRDefault="007D2CC6" w:rsidP="00734F03">
      <w:pPr>
        <w:pStyle w:val="Paragraphedeliste"/>
        <w:numPr>
          <w:ilvl w:val="0"/>
          <w:numId w:val="13"/>
        </w:numPr>
        <w:jc w:val="both"/>
        <w:rPr>
          <w:rFonts w:ascii="Verdana" w:hAnsi="Verdana"/>
          <w:bCs/>
        </w:rPr>
      </w:pPr>
      <w:proofErr w:type="gramStart"/>
      <w:r w:rsidRPr="000B38BD">
        <w:rPr>
          <w:rFonts w:ascii="Verdana" w:hAnsi="Verdana"/>
          <w:bCs/>
        </w:rPr>
        <w:t>chiffre</w:t>
      </w:r>
      <w:proofErr w:type="gramEnd"/>
      <w:r w:rsidRPr="000B38BD">
        <w:rPr>
          <w:rFonts w:ascii="Verdana" w:hAnsi="Verdana"/>
          <w:bCs/>
        </w:rPr>
        <w:t xml:space="preserve"> d’affaires ; </w:t>
      </w:r>
    </w:p>
    <w:p w14:paraId="0C2AF111" w14:textId="77777777" w:rsidR="007D2CC6" w:rsidRPr="00734F03" w:rsidRDefault="007D2CC6" w:rsidP="00734F03">
      <w:pPr>
        <w:pStyle w:val="Paragraphedeliste"/>
        <w:numPr>
          <w:ilvl w:val="0"/>
          <w:numId w:val="13"/>
        </w:numPr>
        <w:jc w:val="both"/>
        <w:rPr>
          <w:rFonts w:ascii="Verdana" w:hAnsi="Verdana"/>
          <w:bCs/>
        </w:rPr>
      </w:pPr>
      <w:proofErr w:type="gramStart"/>
      <w:r w:rsidRPr="00734F03">
        <w:rPr>
          <w:rFonts w:ascii="Verdana" w:hAnsi="Verdana"/>
          <w:bCs/>
        </w:rPr>
        <w:t>effectif</w:t>
      </w:r>
      <w:proofErr w:type="gramEnd"/>
      <w:r w:rsidRPr="00734F03">
        <w:rPr>
          <w:rFonts w:ascii="Verdana" w:hAnsi="Verdana"/>
          <w:bCs/>
        </w:rPr>
        <w:t xml:space="preserve"> du personnel ;</w:t>
      </w:r>
    </w:p>
    <w:p w14:paraId="666EC1A3" w14:textId="77777777" w:rsidR="00734F03" w:rsidRPr="00734F03" w:rsidRDefault="00734F03" w:rsidP="00734F03">
      <w:pPr>
        <w:pStyle w:val="Paragraphedeliste"/>
        <w:numPr>
          <w:ilvl w:val="0"/>
          <w:numId w:val="13"/>
        </w:numPr>
        <w:jc w:val="both"/>
        <w:rPr>
          <w:rFonts w:ascii="Verdana" w:hAnsi="Verdana"/>
          <w:bCs/>
        </w:rPr>
      </w:pPr>
      <w:proofErr w:type="gramStart"/>
      <w:r w:rsidRPr="000B38BD">
        <w:rPr>
          <w:rFonts w:ascii="Verdana" w:hAnsi="Verdana"/>
          <w:bCs/>
        </w:rPr>
        <w:t>orga</w:t>
      </w:r>
      <w:r>
        <w:rPr>
          <w:rFonts w:ascii="Verdana" w:hAnsi="Verdana"/>
          <w:bCs/>
        </w:rPr>
        <w:t>nisation</w:t>
      </w:r>
      <w:proofErr w:type="gramEnd"/>
      <w:r>
        <w:rPr>
          <w:rFonts w:ascii="Verdana" w:hAnsi="Verdana"/>
          <w:bCs/>
        </w:rPr>
        <w:t xml:space="preserve"> de l’entité</w:t>
      </w:r>
      <w:r w:rsidRPr="00734F03">
        <w:rPr>
          <w:rFonts w:ascii="Verdana" w:hAnsi="Verdana"/>
          <w:bCs/>
        </w:rPr>
        <w:t>;</w:t>
      </w:r>
    </w:p>
    <w:p w14:paraId="4207675A" w14:textId="77777777" w:rsidR="007D2CC6" w:rsidRDefault="00D76697" w:rsidP="00734F03">
      <w:pPr>
        <w:pStyle w:val="Paragraphedeliste"/>
        <w:numPr>
          <w:ilvl w:val="0"/>
          <w:numId w:val="13"/>
        </w:numPr>
        <w:jc w:val="both"/>
        <w:rPr>
          <w:rFonts w:ascii="Verdana" w:hAnsi="Verdana"/>
          <w:bCs/>
        </w:rPr>
      </w:pPr>
      <w:proofErr w:type="gramStart"/>
      <w:r>
        <w:rPr>
          <w:rFonts w:ascii="Verdana" w:hAnsi="Verdana"/>
          <w:bCs/>
        </w:rPr>
        <w:t>procédures</w:t>
      </w:r>
      <w:proofErr w:type="gramEnd"/>
      <w:r>
        <w:rPr>
          <w:rFonts w:ascii="Verdana" w:hAnsi="Verdana"/>
          <w:bCs/>
        </w:rPr>
        <w:t xml:space="preserve"> de </w:t>
      </w:r>
      <w:r w:rsidR="007E6633">
        <w:rPr>
          <w:rFonts w:ascii="Verdana" w:hAnsi="Verdana"/>
          <w:bCs/>
        </w:rPr>
        <w:t>contrôle interne ;</w:t>
      </w:r>
    </w:p>
    <w:p w14:paraId="3114B912" w14:textId="77777777" w:rsidR="007E6633" w:rsidRPr="00734F03" w:rsidRDefault="00D76697" w:rsidP="00734F03">
      <w:pPr>
        <w:pStyle w:val="Paragraphedeliste"/>
        <w:numPr>
          <w:ilvl w:val="0"/>
          <w:numId w:val="13"/>
        </w:numPr>
        <w:jc w:val="both"/>
        <w:rPr>
          <w:rFonts w:ascii="Verdana" w:hAnsi="Verdana"/>
          <w:bCs/>
        </w:rPr>
      </w:pPr>
      <w:proofErr w:type="gramStart"/>
      <w:r>
        <w:rPr>
          <w:rFonts w:ascii="Verdana" w:hAnsi="Verdana"/>
          <w:bCs/>
        </w:rPr>
        <w:t>risques</w:t>
      </w:r>
      <w:proofErr w:type="gramEnd"/>
      <w:r>
        <w:rPr>
          <w:rFonts w:ascii="Verdana" w:hAnsi="Verdana"/>
          <w:bCs/>
        </w:rPr>
        <w:t xml:space="preserve"> inhérents, liés au contrôle, de non détection.</w:t>
      </w:r>
    </w:p>
    <w:p w14:paraId="1724E8CC" w14:textId="77777777" w:rsidR="00054A23" w:rsidRPr="00054A23" w:rsidRDefault="00054A23" w:rsidP="00054A23"/>
    <w:p w14:paraId="7E03A45D" w14:textId="77777777" w:rsidR="007D2CC6" w:rsidRPr="00A858BA" w:rsidRDefault="007D2CC6" w:rsidP="00E91552">
      <w:pPr>
        <w:pStyle w:val="Titre"/>
        <w:rPr>
          <w:sz w:val="28"/>
          <w:szCs w:val="28"/>
        </w:rPr>
      </w:pPr>
      <w:r w:rsidRPr="00A858BA">
        <w:rPr>
          <w:sz w:val="28"/>
          <w:szCs w:val="28"/>
        </w:rPr>
        <w:lastRenderedPageBreak/>
        <w:t xml:space="preserve">2. NOTRE MISSION </w:t>
      </w:r>
    </w:p>
    <w:p w14:paraId="6CC574D9" w14:textId="77777777" w:rsidR="009A0350" w:rsidRPr="009A0350" w:rsidRDefault="009A0350" w:rsidP="009A0350">
      <w:pPr>
        <w:jc w:val="both"/>
        <w:rPr>
          <w:rFonts w:ascii="Verdana" w:hAnsi="Verdana"/>
          <w:bCs/>
        </w:rPr>
      </w:pPr>
      <w:r w:rsidRPr="009A0350">
        <w:rPr>
          <w:rFonts w:ascii="Verdana" w:hAnsi="Verdana"/>
          <w:bCs/>
        </w:rPr>
        <w:t xml:space="preserve">La mission que vous envisagez de nous confier est un audit des comptes </w:t>
      </w:r>
      <w:r w:rsidRPr="00D76697">
        <w:rPr>
          <w:rFonts w:ascii="Verdana" w:hAnsi="Verdana"/>
          <w:bCs/>
          <w:i/>
        </w:rPr>
        <w:t>(préciser annuels,</w:t>
      </w:r>
      <w:r w:rsidRPr="009A0350">
        <w:rPr>
          <w:rFonts w:ascii="Verdana" w:hAnsi="Verdana"/>
          <w:bCs/>
        </w:rPr>
        <w:t xml:space="preserve"> </w:t>
      </w:r>
      <w:r w:rsidRPr="00D76697">
        <w:rPr>
          <w:rFonts w:ascii="Verdana" w:hAnsi="Verdana"/>
          <w:bCs/>
          <w:i/>
        </w:rPr>
        <w:t xml:space="preserve">consolidés ou </w:t>
      </w:r>
      <w:r w:rsidR="00F156EA" w:rsidRPr="00D76697">
        <w:rPr>
          <w:rFonts w:ascii="Verdana" w:hAnsi="Verdana"/>
          <w:bCs/>
          <w:i/>
        </w:rPr>
        <w:t>intermédiaires)</w:t>
      </w:r>
      <w:r w:rsidR="00F156EA">
        <w:rPr>
          <w:rFonts w:ascii="Verdana" w:hAnsi="Verdana"/>
          <w:bCs/>
        </w:rPr>
        <w:t xml:space="preserve"> de votre entité ;</w:t>
      </w:r>
      <w:r w:rsidR="00054A23">
        <w:rPr>
          <w:rFonts w:ascii="Verdana" w:hAnsi="Verdana"/>
          <w:bCs/>
        </w:rPr>
        <w:t xml:space="preserve"> </w:t>
      </w:r>
      <w:r w:rsidR="00F156EA">
        <w:rPr>
          <w:rFonts w:ascii="Verdana" w:hAnsi="Verdana"/>
          <w:bCs/>
        </w:rPr>
        <w:t>elle</w:t>
      </w:r>
      <w:r>
        <w:rPr>
          <w:rFonts w:ascii="Verdana" w:hAnsi="Verdana"/>
          <w:bCs/>
        </w:rPr>
        <w:t xml:space="preserve"> </w:t>
      </w:r>
      <w:r w:rsidRPr="009A0350">
        <w:rPr>
          <w:rFonts w:ascii="Verdana" w:hAnsi="Verdana"/>
          <w:bCs/>
        </w:rPr>
        <w:t xml:space="preserve">sera effectuée dans le respect des dispositions des normes professionnelles du Conseil Supérieur de l’Ordre des Experts-Comptables applicable à la mission d’audit </w:t>
      </w:r>
      <w:r w:rsidR="00D76697">
        <w:rPr>
          <w:rFonts w:ascii="Verdana" w:hAnsi="Verdana"/>
          <w:bCs/>
        </w:rPr>
        <w:t>d’états financiers</w:t>
      </w:r>
      <w:r w:rsidRPr="009A0350">
        <w:rPr>
          <w:rFonts w:ascii="Verdana" w:hAnsi="Verdana"/>
          <w:bCs/>
        </w:rPr>
        <w:t xml:space="preserve"> et des textes légaux et réglementaires applicables aux professionnels de l’expertise comptable</w:t>
      </w:r>
      <w:r w:rsidRPr="009A0350">
        <w:rPr>
          <w:rFonts w:ascii="Verdana" w:hAnsi="Verdana"/>
          <w:bCs/>
          <w:vertAlign w:val="superscript"/>
        </w:rPr>
        <w:footnoteReference w:id="3"/>
      </w:r>
      <w:r w:rsidR="00B71B27">
        <w:rPr>
          <w:rFonts w:ascii="Verdana" w:hAnsi="Verdana"/>
          <w:bCs/>
        </w:rPr>
        <w:t>.</w:t>
      </w:r>
    </w:p>
    <w:p w14:paraId="6E20ACC7" w14:textId="77777777" w:rsidR="00ED6538" w:rsidRDefault="00ED6538" w:rsidP="00BD54F5">
      <w:pPr>
        <w:jc w:val="both"/>
        <w:rPr>
          <w:rFonts w:ascii="Verdana" w:hAnsi="Verdana"/>
          <w:bCs/>
        </w:rPr>
      </w:pPr>
    </w:p>
    <w:p w14:paraId="7691498C" w14:textId="77777777" w:rsidR="007D2CC6" w:rsidRPr="008B5599" w:rsidRDefault="007D2CC6" w:rsidP="00B62915">
      <w:pPr>
        <w:jc w:val="both"/>
        <w:rPr>
          <w:rFonts w:ascii="Verdana" w:hAnsi="Verdana"/>
          <w:bCs/>
        </w:rPr>
      </w:pPr>
      <w:r w:rsidRPr="008B5599">
        <w:rPr>
          <w:rFonts w:ascii="Verdana" w:hAnsi="Verdana"/>
          <w:bCs/>
        </w:rPr>
        <w:t>Nous nous permettons d’attirer votre attention sur le fait</w:t>
      </w:r>
      <w:r>
        <w:rPr>
          <w:rFonts w:ascii="Verdana" w:hAnsi="Verdana"/>
          <w:bCs/>
        </w:rPr>
        <w:t xml:space="preserve"> que conformément à l’article L</w:t>
      </w:r>
      <w:r w:rsidRPr="008B5599">
        <w:rPr>
          <w:rFonts w:ascii="Verdana" w:hAnsi="Verdana"/>
          <w:bCs/>
        </w:rPr>
        <w:t xml:space="preserve"> 123-14 du Code de commerce,</w:t>
      </w:r>
      <w:r>
        <w:rPr>
          <w:rFonts w:ascii="Verdana" w:hAnsi="Verdana"/>
          <w:bCs/>
        </w:rPr>
        <w:t xml:space="preserve"> </w:t>
      </w:r>
      <w:r w:rsidRPr="008B5599">
        <w:rPr>
          <w:rFonts w:ascii="Verdana" w:hAnsi="Verdana"/>
          <w:bCs/>
        </w:rPr>
        <w:t>les comptes annuels</w:t>
      </w:r>
      <w:r>
        <w:rPr>
          <w:rFonts w:ascii="Verdana" w:hAnsi="Verdana"/>
          <w:bCs/>
        </w:rPr>
        <w:t xml:space="preserve"> </w:t>
      </w:r>
      <w:r w:rsidRPr="008B5599">
        <w:rPr>
          <w:rFonts w:ascii="Verdana" w:hAnsi="Verdana"/>
          <w:bCs/>
        </w:rPr>
        <w:t>doivent être réguliers, sincères et donner une image fidèle du patrimoine, de la situation financière et du résultat de votre entité. Vous restez ainsi responsables à l’égard des</w:t>
      </w:r>
      <w:r>
        <w:rPr>
          <w:rFonts w:ascii="Verdana" w:hAnsi="Verdana"/>
          <w:bCs/>
        </w:rPr>
        <w:t xml:space="preserve"> </w:t>
      </w:r>
      <w:r w:rsidRPr="008B5599">
        <w:rPr>
          <w:rFonts w:ascii="Verdana" w:hAnsi="Verdana"/>
          <w:bCs/>
        </w:rPr>
        <w:t>tiers</w:t>
      </w:r>
      <w:r>
        <w:rPr>
          <w:rFonts w:ascii="Verdana" w:hAnsi="Verdana"/>
          <w:bCs/>
        </w:rPr>
        <w:t xml:space="preserve"> </w:t>
      </w:r>
      <w:r w:rsidRPr="008B5599">
        <w:rPr>
          <w:rFonts w:ascii="Verdana" w:hAnsi="Verdana"/>
          <w:bCs/>
        </w:rPr>
        <w:t xml:space="preserve">de l’exhaustivité, de la fiabilité et de l’exactitude des informations comptables et financières concourant à la présentation des comptes ainsi que des procédures de contrôle interne concourant à l’élaboration de ces comptes. </w:t>
      </w:r>
      <w:r w:rsidRPr="008B5599">
        <w:rPr>
          <w:rFonts w:ascii="Verdana" w:hAnsi="Verdana"/>
          <w:iCs/>
        </w:rPr>
        <w:t xml:space="preserve">Cela implique notamment le respect des règles applicables à la tenue d’une comptabilité en France et du référentiel comptable applicable à votre </w:t>
      </w:r>
      <w:r w:rsidR="00B71B27">
        <w:rPr>
          <w:rFonts w:ascii="Verdana" w:hAnsi="Verdana"/>
          <w:iCs/>
        </w:rPr>
        <w:t>entité</w:t>
      </w:r>
      <w:r w:rsidRPr="008B5599">
        <w:rPr>
          <w:rFonts w:ascii="Verdana" w:hAnsi="Verdana"/>
          <w:iCs/>
        </w:rPr>
        <w:t xml:space="preserve">. </w:t>
      </w:r>
      <w:r w:rsidRPr="008B5599">
        <w:rPr>
          <w:rFonts w:ascii="Verdana" w:hAnsi="Verdana"/>
          <w:i/>
          <w:iCs/>
        </w:rPr>
        <w:t>(Désigner</w:t>
      </w:r>
      <w:r>
        <w:rPr>
          <w:rFonts w:ascii="Verdana" w:hAnsi="Verdana"/>
          <w:i/>
          <w:iCs/>
        </w:rPr>
        <w:t xml:space="preserve"> le cas échéant</w:t>
      </w:r>
      <w:r w:rsidRPr="008B5599">
        <w:rPr>
          <w:rFonts w:ascii="Verdana" w:hAnsi="Verdana"/>
          <w:i/>
          <w:iCs/>
        </w:rPr>
        <w:t xml:space="preserve"> le référentiel comptable applicable)</w:t>
      </w:r>
    </w:p>
    <w:p w14:paraId="3EBF786B" w14:textId="77777777" w:rsidR="007D2CC6" w:rsidRPr="00E91D7B" w:rsidRDefault="007D2CC6" w:rsidP="00A858BA">
      <w:pPr>
        <w:pStyle w:val="Titre2"/>
        <w:rPr>
          <w:sz w:val="24"/>
        </w:rPr>
      </w:pPr>
      <w:r w:rsidRPr="00E91D7B">
        <w:rPr>
          <w:sz w:val="24"/>
        </w:rPr>
        <w:t xml:space="preserve">2.1. </w:t>
      </w:r>
      <w:r w:rsidR="009830ED" w:rsidRPr="00E91D7B">
        <w:rPr>
          <w:sz w:val="24"/>
        </w:rPr>
        <w:t xml:space="preserve">Durée </w:t>
      </w:r>
    </w:p>
    <w:p w14:paraId="527B84C0" w14:textId="77777777" w:rsidR="00734F03" w:rsidRDefault="00734F03" w:rsidP="002C0E14">
      <w:pPr>
        <w:jc w:val="both"/>
        <w:rPr>
          <w:rFonts w:ascii="Verdana" w:hAnsi="Verdana"/>
          <w:bCs/>
        </w:rPr>
      </w:pPr>
    </w:p>
    <w:p w14:paraId="67A09875" w14:textId="77777777" w:rsidR="007D2CC6" w:rsidRPr="00770E4A" w:rsidRDefault="00734F03" w:rsidP="002C0E14">
      <w:pPr>
        <w:jc w:val="both"/>
        <w:rPr>
          <w:rFonts w:ascii="Verdana" w:hAnsi="Verdana"/>
          <w:b/>
          <w:bCs/>
          <w:i/>
          <w:color w:val="7F7F7F"/>
        </w:rPr>
      </w:pPr>
      <w:r w:rsidRPr="00770E4A">
        <w:rPr>
          <w:rFonts w:ascii="Verdana" w:hAnsi="Verdana"/>
          <w:b/>
          <w:bCs/>
          <w:i/>
          <w:color w:val="7F7F7F"/>
        </w:rPr>
        <w:t>Mission récurrente</w:t>
      </w:r>
    </w:p>
    <w:p w14:paraId="1705B120" w14:textId="77777777" w:rsidR="00734F03" w:rsidRDefault="00734F03" w:rsidP="00250653">
      <w:pPr>
        <w:jc w:val="both"/>
        <w:rPr>
          <w:rFonts w:ascii="Verdana" w:hAnsi="Verdana"/>
          <w:bCs/>
        </w:rPr>
      </w:pPr>
    </w:p>
    <w:p w14:paraId="075D4E34" w14:textId="74E7DA46" w:rsidR="00250653" w:rsidRPr="00250653" w:rsidRDefault="00250653" w:rsidP="00250653">
      <w:pPr>
        <w:rPr>
          <w:rFonts w:ascii="Verdana" w:hAnsi="Verdana"/>
        </w:rPr>
      </w:pPr>
      <w:r w:rsidRPr="00250653">
        <w:rPr>
          <w:rFonts w:ascii="Verdana" w:hAnsi="Verdana"/>
        </w:rPr>
        <w:t>La mission prendra effet [</w:t>
      </w:r>
      <w:r w:rsidRPr="00250653">
        <w:rPr>
          <w:rFonts w:ascii="Verdana" w:hAnsi="Verdana"/>
          <w:highlight w:val="yellow"/>
        </w:rPr>
        <w:t>à la date de la présente / de façon rétroactive à la date [date] et ceci, indépendamment de la date de signature des présentes</w:t>
      </w:r>
      <w:r w:rsidRPr="00250653">
        <w:rPr>
          <w:rFonts w:ascii="Verdana" w:hAnsi="Verdana"/>
        </w:rPr>
        <w:t>] pour la durée de votre exercice social (Exercice N), laquelle court du [</w:t>
      </w:r>
      <w:r w:rsidRPr="00250653">
        <w:rPr>
          <w:rFonts w:ascii="Verdana" w:hAnsi="Verdana"/>
          <w:highlight w:val="yellow"/>
        </w:rPr>
        <w:t>Insér</w:t>
      </w:r>
      <w:r w:rsidR="000D3D9E">
        <w:rPr>
          <w:rFonts w:ascii="Verdana" w:hAnsi="Verdana"/>
          <w:highlight w:val="yellow"/>
        </w:rPr>
        <w:t>er</w:t>
      </w:r>
      <w:r w:rsidRPr="00250653">
        <w:rPr>
          <w:rFonts w:ascii="Verdana" w:hAnsi="Verdana"/>
          <w:highlight w:val="yellow"/>
        </w:rPr>
        <w:t xml:space="preserve"> la date</w:t>
      </w:r>
      <w:r w:rsidRPr="00250653">
        <w:rPr>
          <w:rFonts w:ascii="Verdana" w:hAnsi="Verdana"/>
        </w:rPr>
        <w:t>] jusqu’au [</w:t>
      </w:r>
      <w:r w:rsidRPr="00250653">
        <w:rPr>
          <w:rFonts w:ascii="Verdana" w:hAnsi="Verdana"/>
          <w:highlight w:val="yellow"/>
        </w:rPr>
        <w:t>Insér</w:t>
      </w:r>
      <w:r w:rsidR="000D3D9E">
        <w:rPr>
          <w:rFonts w:ascii="Verdana" w:hAnsi="Verdana"/>
          <w:highlight w:val="yellow"/>
        </w:rPr>
        <w:t>er</w:t>
      </w:r>
      <w:r w:rsidRPr="00250653">
        <w:rPr>
          <w:rFonts w:ascii="Verdana" w:hAnsi="Verdana"/>
          <w:highlight w:val="yellow"/>
        </w:rPr>
        <w:t xml:space="preserve"> la date</w:t>
      </w:r>
      <w:r w:rsidRPr="00250653">
        <w:rPr>
          <w:rFonts w:ascii="Verdana" w:hAnsi="Verdana"/>
        </w:rPr>
        <w:t>], et s’achèvera par la remise des comptes annuels [</w:t>
      </w:r>
      <w:r w:rsidRPr="00250653">
        <w:rPr>
          <w:rFonts w:ascii="Verdana" w:hAnsi="Verdana"/>
          <w:highlight w:val="yellow"/>
        </w:rPr>
        <w:t>ou intermédiaires</w:t>
      </w:r>
      <w:r w:rsidRPr="00250653">
        <w:rPr>
          <w:rFonts w:ascii="Verdana" w:hAnsi="Verdana"/>
        </w:rPr>
        <w:t>] relatifs audit exercice (Exercice N).</w:t>
      </w:r>
    </w:p>
    <w:p w14:paraId="218DCFCC" w14:textId="77777777" w:rsidR="00250653" w:rsidRPr="00250653" w:rsidRDefault="00250653" w:rsidP="00250653">
      <w:pPr>
        <w:rPr>
          <w:rFonts w:ascii="Verdana" w:hAnsi="Verdana"/>
        </w:rPr>
      </w:pPr>
      <w:r w:rsidRPr="00250653">
        <w:rPr>
          <w:rFonts w:ascii="Verdana" w:hAnsi="Verdana"/>
        </w:rPr>
        <w:t xml:space="preserve">À l’arrivée de son terme, cette mission sera renouvelée tacitement pour l’exercice social suivant (Exercice N+1) selon les mêmes termes et jusqu’à la remise des comptes annuels de cet exercice (Exercice N+1), à moins d’une notification écrite de résiliation de la présente lettre de mission, adressée par lettre recommandée avec accusé de réception par l’une des parties, trois mois avant la date de clôture de l’exercice social en cours (Exercice N). </w:t>
      </w:r>
    </w:p>
    <w:p w14:paraId="586993B5" w14:textId="6E021086" w:rsidR="00250653" w:rsidRPr="00250653" w:rsidRDefault="00250653" w:rsidP="00250653">
      <w:pPr>
        <w:rPr>
          <w:rFonts w:ascii="Verdana" w:hAnsi="Verdana"/>
        </w:rPr>
      </w:pPr>
      <w:r w:rsidRPr="00250653">
        <w:rPr>
          <w:rFonts w:ascii="Verdana" w:hAnsi="Verdana"/>
        </w:rPr>
        <w:t xml:space="preserve">À défaut de notification écrite de résiliation dans le délai convenu (3 mois avant la clôture de l’exercice N), la présente lettre de mission sera renouvelée tacitement pour la réalisation des travaux relatifs à votre futur exercice social clos le </w:t>
      </w:r>
      <w:r w:rsidRPr="00250653">
        <w:rPr>
          <w:rFonts w:ascii="Verdana" w:hAnsi="Verdana"/>
          <w:highlight w:val="yellow"/>
        </w:rPr>
        <w:t>…</w:t>
      </w:r>
      <w:r w:rsidR="001E3B73">
        <w:rPr>
          <w:rFonts w:ascii="Verdana" w:hAnsi="Verdana"/>
        </w:rPr>
        <w:t xml:space="preserve"> </w:t>
      </w:r>
      <w:r w:rsidRPr="00250653">
        <w:rPr>
          <w:rFonts w:ascii="Verdana" w:hAnsi="Verdana"/>
        </w:rPr>
        <w:t>(Exercice N+1), qui s’achèvera par la remise des comptes annuels dudit exercice [</w:t>
      </w:r>
      <w:r w:rsidRPr="00250653">
        <w:rPr>
          <w:rFonts w:ascii="Verdana" w:hAnsi="Verdana"/>
          <w:highlight w:val="yellow"/>
        </w:rPr>
        <w:t>ou intermédiaires</w:t>
      </w:r>
      <w:r w:rsidRPr="00250653">
        <w:rPr>
          <w:rFonts w:ascii="Verdana" w:hAnsi="Verdana"/>
        </w:rPr>
        <w:t>].</w:t>
      </w:r>
    </w:p>
    <w:p w14:paraId="430078B7" w14:textId="77777777" w:rsidR="00734F03" w:rsidRDefault="00734F03" w:rsidP="00BD54F5">
      <w:pPr>
        <w:jc w:val="both"/>
        <w:rPr>
          <w:rFonts w:ascii="Verdana" w:hAnsi="Verdana"/>
          <w:bCs/>
        </w:rPr>
      </w:pPr>
    </w:p>
    <w:p w14:paraId="0423EC1C" w14:textId="77777777" w:rsidR="00EF25CC" w:rsidRPr="00F66B35" w:rsidRDefault="00734F03" w:rsidP="00EF25CC">
      <w:pPr>
        <w:jc w:val="both"/>
        <w:rPr>
          <w:rFonts w:ascii="Verdana" w:hAnsi="Verdana"/>
          <w:b/>
          <w:bCs/>
          <w:i/>
        </w:rPr>
      </w:pPr>
      <w:r w:rsidRPr="00F66B35">
        <w:rPr>
          <w:rFonts w:ascii="Verdana" w:hAnsi="Verdana"/>
          <w:b/>
          <w:bCs/>
          <w:i/>
        </w:rPr>
        <w:t>Mission ponctuelle</w:t>
      </w:r>
    </w:p>
    <w:p w14:paraId="7125A9AA" w14:textId="77777777" w:rsidR="00EF25CC" w:rsidRPr="00F66B35" w:rsidRDefault="00EF25CC" w:rsidP="00EF25CC">
      <w:pPr>
        <w:jc w:val="both"/>
        <w:rPr>
          <w:rFonts w:ascii="Verdana" w:hAnsi="Verdana"/>
          <w:b/>
          <w:bCs/>
          <w:i/>
        </w:rPr>
      </w:pPr>
    </w:p>
    <w:p w14:paraId="4CEAC123" w14:textId="4F96954C" w:rsidR="00CC4F1A" w:rsidRPr="00F66B35" w:rsidRDefault="00ED6538" w:rsidP="00EF25CC">
      <w:pPr>
        <w:jc w:val="both"/>
        <w:rPr>
          <w:rFonts w:ascii="Verdana" w:hAnsi="Verdana"/>
        </w:rPr>
      </w:pPr>
      <w:r w:rsidRPr="00F66B35">
        <w:rPr>
          <w:rFonts w:ascii="Verdana" w:hAnsi="Verdana"/>
        </w:rPr>
        <w:t xml:space="preserve">Cette mission </w:t>
      </w:r>
      <w:r w:rsidR="00354F8F" w:rsidRPr="00F66B35">
        <w:rPr>
          <w:rFonts w:ascii="Verdana" w:hAnsi="Verdana"/>
        </w:rPr>
        <w:t>d’audit de comptes</w:t>
      </w:r>
      <w:r w:rsidR="00CC4F1A" w:rsidRPr="00F66B35">
        <w:rPr>
          <w:rFonts w:ascii="Verdana" w:hAnsi="Verdana"/>
        </w:rPr>
        <w:t xml:space="preserve"> portera exclusivement </w:t>
      </w:r>
      <w:r w:rsidR="00E01494" w:rsidRPr="00F66B35">
        <w:rPr>
          <w:rFonts w:ascii="Verdana" w:hAnsi="Verdana"/>
        </w:rPr>
        <w:t>sur</w:t>
      </w:r>
      <w:r w:rsidR="00CC4F1A" w:rsidRPr="00F66B35">
        <w:rPr>
          <w:rFonts w:ascii="Verdana" w:hAnsi="Verdana"/>
        </w:rPr>
        <w:t xml:space="preserve"> les comptes </w:t>
      </w:r>
      <w:r w:rsidR="00C13F68" w:rsidRPr="00F66B35">
        <w:rPr>
          <w:rFonts w:ascii="Verdana" w:hAnsi="Verdana"/>
        </w:rPr>
        <w:t>annuels (</w:t>
      </w:r>
      <w:r w:rsidR="00CC4F1A" w:rsidRPr="00F66B35">
        <w:rPr>
          <w:rFonts w:ascii="Verdana" w:hAnsi="Verdana"/>
          <w:i/>
        </w:rPr>
        <w:t>consolidés</w:t>
      </w:r>
      <w:r w:rsidR="00C13F68" w:rsidRPr="00F66B35">
        <w:rPr>
          <w:rFonts w:ascii="Verdana" w:hAnsi="Verdana"/>
          <w:i/>
        </w:rPr>
        <w:t xml:space="preserve"> ou intermédiaires</w:t>
      </w:r>
      <w:r w:rsidR="00CC4F1A" w:rsidRPr="00F66B35">
        <w:rPr>
          <w:rFonts w:ascii="Verdana" w:hAnsi="Verdana"/>
        </w:rPr>
        <w:t xml:space="preserve">) de votre entité couvrant la période allant du… au … </w:t>
      </w:r>
    </w:p>
    <w:p w14:paraId="65004895" w14:textId="77777777" w:rsidR="00E91D7B" w:rsidRPr="00EF25CC" w:rsidRDefault="00E91D7B" w:rsidP="00EF25CC">
      <w:pPr>
        <w:jc w:val="both"/>
        <w:rPr>
          <w:rFonts w:ascii="Verdana" w:hAnsi="Verdana"/>
          <w:bCs/>
          <w:i/>
        </w:rPr>
      </w:pPr>
    </w:p>
    <w:p w14:paraId="56ED7968" w14:textId="77777777" w:rsidR="007D2CC6" w:rsidRPr="00E91D7B" w:rsidRDefault="007D2CC6" w:rsidP="00E91D7B">
      <w:pPr>
        <w:jc w:val="both"/>
        <w:rPr>
          <w:rFonts w:ascii="Arial Black" w:hAnsi="Arial Black"/>
          <w:color w:val="808080"/>
          <w:sz w:val="24"/>
          <w:szCs w:val="24"/>
        </w:rPr>
      </w:pPr>
      <w:r w:rsidRPr="00E91D7B">
        <w:rPr>
          <w:rFonts w:ascii="Arial Black" w:hAnsi="Arial Black"/>
          <w:color w:val="808080"/>
          <w:sz w:val="24"/>
          <w:szCs w:val="24"/>
        </w:rPr>
        <w:t>2.2. Nature</w:t>
      </w:r>
      <w:r w:rsidR="00963253" w:rsidRPr="00E91D7B">
        <w:rPr>
          <w:rFonts w:ascii="Arial Black" w:hAnsi="Arial Black"/>
          <w:color w:val="808080"/>
          <w:sz w:val="24"/>
          <w:szCs w:val="24"/>
        </w:rPr>
        <w:t xml:space="preserve"> et objectif de la mission</w:t>
      </w:r>
    </w:p>
    <w:p w14:paraId="6F577F98" w14:textId="77777777" w:rsidR="00F156EA" w:rsidRDefault="00F156EA" w:rsidP="00F156EA">
      <w:pPr>
        <w:pStyle w:val="Corpsdetexte2"/>
        <w:rPr>
          <w:b w:val="0"/>
          <w:i w:val="0"/>
          <w:iCs w:val="0"/>
        </w:rPr>
      </w:pPr>
    </w:p>
    <w:p w14:paraId="0AC6CAE1" w14:textId="77777777" w:rsidR="007D2CC6" w:rsidRPr="00963253" w:rsidRDefault="00F156EA" w:rsidP="00BD54F5">
      <w:pPr>
        <w:pStyle w:val="Corpsdetexte2"/>
        <w:rPr>
          <w:b w:val="0"/>
        </w:rPr>
      </w:pPr>
      <w:r w:rsidRPr="003731D6">
        <w:rPr>
          <w:b w:val="0"/>
          <w:i w:val="0"/>
          <w:iCs w:val="0"/>
        </w:rPr>
        <w:t xml:space="preserve">Il s’agit d’une mission </w:t>
      </w:r>
      <w:r w:rsidRPr="003731D6">
        <w:rPr>
          <w:b w:val="0"/>
          <w:i w:val="0"/>
        </w:rPr>
        <w:t>d’assurance de niveau élevé aboutissant à une opinion exprimée sous une forme positive</w:t>
      </w:r>
      <w:r>
        <w:rPr>
          <w:b w:val="0"/>
          <w:i w:val="0"/>
        </w:rPr>
        <w:t xml:space="preserve"> ; elle a </w:t>
      </w:r>
      <w:r w:rsidRPr="00F156EA">
        <w:rPr>
          <w:b w:val="0"/>
          <w:i w:val="0"/>
          <w:iCs w:val="0"/>
        </w:rPr>
        <w:t>pour objectif de vous apporter l’assurance ra</w:t>
      </w:r>
      <w:r>
        <w:rPr>
          <w:b w:val="0"/>
          <w:i w:val="0"/>
          <w:iCs w:val="0"/>
        </w:rPr>
        <w:t>isonnable mais non absolue que les</w:t>
      </w:r>
      <w:r w:rsidRPr="00F156EA">
        <w:rPr>
          <w:b w:val="0"/>
          <w:i w:val="0"/>
          <w:iCs w:val="0"/>
        </w:rPr>
        <w:t xml:space="preserve"> comptes </w:t>
      </w:r>
      <w:r>
        <w:rPr>
          <w:b w:val="0"/>
          <w:i w:val="0"/>
          <w:iCs w:val="0"/>
        </w:rPr>
        <w:t>(préciser annuels, consolidés ou intermédiaires)</w:t>
      </w:r>
      <w:r w:rsidRPr="00F156EA">
        <w:rPr>
          <w:b w:val="0"/>
          <w:i w:val="0"/>
          <w:iCs w:val="0"/>
        </w:rPr>
        <w:t xml:space="preserve"> présentent sincèrement, dans tous leurs aspects significatifs</w:t>
      </w:r>
      <w:r>
        <w:rPr>
          <w:b w:val="0"/>
          <w:i w:val="0"/>
          <w:iCs w:val="0"/>
        </w:rPr>
        <w:t xml:space="preserve">, la situation financière de </w:t>
      </w:r>
      <w:r w:rsidRPr="00F156EA">
        <w:rPr>
          <w:b w:val="0"/>
          <w:iCs w:val="0"/>
        </w:rPr>
        <w:t>(dé</w:t>
      </w:r>
      <w:r>
        <w:rPr>
          <w:b w:val="0"/>
          <w:iCs w:val="0"/>
        </w:rPr>
        <w:t xml:space="preserve">signer l’entité ou le groupe) </w:t>
      </w:r>
      <w:r w:rsidRPr="00F156EA">
        <w:rPr>
          <w:b w:val="0"/>
          <w:i w:val="0"/>
          <w:iCs w:val="0"/>
        </w:rPr>
        <w:t>ainsi que du résultat de ses opérations pour l'exercice clos à cette date, conformémen</w:t>
      </w:r>
      <w:r w:rsidR="00963253">
        <w:rPr>
          <w:b w:val="0"/>
          <w:i w:val="0"/>
          <w:iCs w:val="0"/>
        </w:rPr>
        <w:t xml:space="preserve">t au référentiel comptable de </w:t>
      </w:r>
      <w:r w:rsidR="00963253" w:rsidRPr="00963253">
        <w:rPr>
          <w:b w:val="0"/>
          <w:iCs w:val="0"/>
        </w:rPr>
        <w:t>(i</w:t>
      </w:r>
      <w:r w:rsidRPr="00963253">
        <w:rPr>
          <w:b w:val="0"/>
          <w:iCs w:val="0"/>
        </w:rPr>
        <w:t>dentifier le référentiel).</w:t>
      </w:r>
    </w:p>
    <w:p w14:paraId="0761D982" w14:textId="77777777" w:rsidR="00F156EA" w:rsidRPr="00963253" w:rsidRDefault="00F156EA" w:rsidP="00BD54F5">
      <w:pPr>
        <w:pStyle w:val="Corpsdetexte2"/>
        <w:rPr>
          <w:b w:val="0"/>
        </w:rPr>
      </w:pPr>
    </w:p>
    <w:p w14:paraId="4FE1F371" w14:textId="77777777" w:rsidR="003731D6" w:rsidRPr="003731D6" w:rsidRDefault="00963253" w:rsidP="00BD54F5">
      <w:pPr>
        <w:pStyle w:val="Corpsdetexte2"/>
        <w:rPr>
          <w:b w:val="0"/>
          <w:i w:val="0"/>
        </w:rPr>
      </w:pPr>
      <w:r>
        <w:rPr>
          <w:b w:val="0"/>
          <w:i w:val="0"/>
        </w:rPr>
        <w:t xml:space="preserve">Un audit consiste à examiner </w:t>
      </w:r>
      <w:r w:rsidR="003731D6" w:rsidRPr="003731D6">
        <w:rPr>
          <w:b w:val="0"/>
          <w:i w:val="0"/>
        </w:rPr>
        <w:t xml:space="preserve">par </w:t>
      </w:r>
      <w:r w:rsidR="00414B13">
        <w:rPr>
          <w:b w:val="0"/>
          <w:i w:val="0"/>
        </w:rPr>
        <w:t xml:space="preserve">des </w:t>
      </w:r>
      <w:r w:rsidR="003731D6" w:rsidRPr="003731D6">
        <w:rPr>
          <w:b w:val="0"/>
          <w:i w:val="0"/>
        </w:rPr>
        <w:t>sondages</w:t>
      </w:r>
      <w:r w:rsidR="00414B13">
        <w:rPr>
          <w:b w:val="0"/>
          <w:i w:val="0"/>
        </w:rPr>
        <w:t xml:space="preserve"> appropriés</w:t>
      </w:r>
      <w:r w:rsidR="003731D6" w:rsidRPr="003731D6">
        <w:rPr>
          <w:b w:val="0"/>
          <w:i w:val="0"/>
        </w:rPr>
        <w:t>, les éléments probants justifi</w:t>
      </w:r>
      <w:r w:rsidR="003731D6">
        <w:rPr>
          <w:b w:val="0"/>
          <w:i w:val="0"/>
        </w:rPr>
        <w:t>ant les données contenues dans l</w:t>
      </w:r>
      <w:r w:rsidR="003731D6" w:rsidRPr="003731D6">
        <w:rPr>
          <w:b w:val="0"/>
          <w:i w:val="0"/>
        </w:rPr>
        <w:t>es comptes. Il consiste également à apprécier les principes comptables suivis et les estimations significatives retenues pour l'arrêté des comptes et à apprécier</w:t>
      </w:r>
      <w:r w:rsidR="003731D6">
        <w:rPr>
          <w:b w:val="0"/>
          <w:i w:val="0"/>
        </w:rPr>
        <w:t xml:space="preserve"> leur présentation d'ensemble. </w:t>
      </w:r>
    </w:p>
    <w:p w14:paraId="2A451E21" w14:textId="2582C475" w:rsidR="001E2A06" w:rsidRDefault="001E2A06" w:rsidP="004C3C33">
      <w:pPr>
        <w:pStyle w:val="Corpsdetexte2"/>
        <w:rPr>
          <w:rFonts w:ascii="Arial Black" w:hAnsi="Arial Black"/>
          <w:i w:val="0"/>
          <w:color w:val="7F7F7F"/>
          <w:sz w:val="24"/>
          <w:szCs w:val="24"/>
        </w:rPr>
      </w:pPr>
    </w:p>
    <w:p w14:paraId="24B772E7" w14:textId="77777777" w:rsidR="000D3D9E" w:rsidRDefault="000D3D9E" w:rsidP="004C3C33">
      <w:pPr>
        <w:pStyle w:val="Corpsdetexte2"/>
        <w:rPr>
          <w:rFonts w:ascii="Arial Black" w:hAnsi="Arial Black"/>
          <w:i w:val="0"/>
          <w:color w:val="7F7F7F"/>
          <w:sz w:val="24"/>
          <w:szCs w:val="24"/>
        </w:rPr>
      </w:pPr>
    </w:p>
    <w:p w14:paraId="38A196EE" w14:textId="77777777" w:rsidR="007D2CC6" w:rsidRPr="00770E4A" w:rsidRDefault="007D2CC6" w:rsidP="00E91D7B">
      <w:pPr>
        <w:jc w:val="both"/>
        <w:rPr>
          <w:rFonts w:ascii="Arial Black" w:hAnsi="Arial Black"/>
          <w:b/>
          <w:i/>
          <w:iCs/>
          <w:color w:val="7F7F7F"/>
          <w:sz w:val="24"/>
          <w:szCs w:val="24"/>
        </w:rPr>
      </w:pPr>
      <w:r w:rsidRPr="00E91D7B">
        <w:rPr>
          <w:rFonts w:ascii="Arial Black" w:hAnsi="Arial Black"/>
          <w:color w:val="808080"/>
          <w:sz w:val="24"/>
          <w:szCs w:val="24"/>
        </w:rPr>
        <w:t>2.</w:t>
      </w:r>
      <w:r w:rsidR="0009173D" w:rsidRPr="00E91D7B">
        <w:rPr>
          <w:rFonts w:ascii="Arial Black" w:hAnsi="Arial Black"/>
          <w:color w:val="808080"/>
          <w:sz w:val="24"/>
          <w:szCs w:val="24"/>
        </w:rPr>
        <w:t xml:space="preserve">3. Nature </w:t>
      </w:r>
      <w:r w:rsidR="00113E1B" w:rsidRPr="00E91D7B">
        <w:rPr>
          <w:rFonts w:ascii="Arial Black" w:hAnsi="Arial Black"/>
          <w:color w:val="808080"/>
          <w:sz w:val="24"/>
          <w:szCs w:val="24"/>
        </w:rPr>
        <w:t xml:space="preserve">et limites </w:t>
      </w:r>
      <w:r w:rsidR="00E72D73" w:rsidRPr="00E91D7B">
        <w:rPr>
          <w:rFonts w:ascii="Arial Black" w:hAnsi="Arial Black"/>
          <w:color w:val="808080"/>
          <w:sz w:val="24"/>
          <w:szCs w:val="24"/>
        </w:rPr>
        <w:t xml:space="preserve">des travaux à mettre en </w:t>
      </w:r>
      <w:r w:rsidR="00E91D7B" w:rsidRPr="00E91D7B">
        <w:rPr>
          <w:rFonts w:ascii="Arial Black" w:hAnsi="Arial Black"/>
          <w:color w:val="808080"/>
          <w:sz w:val="24"/>
          <w:szCs w:val="24"/>
        </w:rPr>
        <w:t>œuvre</w:t>
      </w:r>
    </w:p>
    <w:p w14:paraId="2A27F21E" w14:textId="77777777" w:rsidR="00113E1B" w:rsidRDefault="00113E1B" w:rsidP="00BD54F5">
      <w:pPr>
        <w:jc w:val="both"/>
        <w:rPr>
          <w:rFonts w:ascii="Verdana" w:hAnsi="Verdana"/>
          <w:bCs/>
          <w:color w:val="7F7F7F"/>
        </w:rPr>
      </w:pPr>
    </w:p>
    <w:p w14:paraId="59803194" w14:textId="77777777" w:rsidR="007D2CC6" w:rsidRPr="00113E1B" w:rsidRDefault="00113E1B" w:rsidP="00BD54F5">
      <w:pPr>
        <w:jc w:val="both"/>
        <w:rPr>
          <w:rFonts w:ascii="Verdana" w:hAnsi="Verdana"/>
          <w:b/>
          <w:bCs/>
          <w:i/>
          <w:color w:val="C00000"/>
          <w:sz w:val="22"/>
          <w:szCs w:val="22"/>
        </w:rPr>
      </w:pPr>
      <w:r w:rsidRPr="00113E1B">
        <w:rPr>
          <w:rFonts w:ascii="Verdana" w:hAnsi="Verdana"/>
          <w:b/>
          <w:bCs/>
          <w:i/>
          <w:color w:val="C00000"/>
          <w:sz w:val="22"/>
          <w:szCs w:val="22"/>
        </w:rPr>
        <w:t xml:space="preserve">La nature des </w:t>
      </w:r>
      <w:r w:rsidR="00E72D73">
        <w:rPr>
          <w:rFonts w:ascii="Verdana" w:hAnsi="Verdana"/>
          <w:b/>
          <w:bCs/>
          <w:i/>
          <w:color w:val="C00000"/>
          <w:sz w:val="22"/>
          <w:szCs w:val="22"/>
        </w:rPr>
        <w:t>travaux</w:t>
      </w:r>
    </w:p>
    <w:p w14:paraId="25FADBF3" w14:textId="77777777" w:rsidR="00113E1B" w:rsidRDefault="00113E1B" w:rsidP="00BD54F5">
      <w:pPr>
        <w:jc w:val="both"/>
        <w:rPr>
          <w:rFonts w:ascii="Verdana" w:hAnsi="Verdana"/>
          <w:bCs/>
        </w:rPr>
      </w:pPr>
    </w:p>
    <w:p w14:paraId="23D4C34F" w14:textId="77777777" w:rsidR="007D2CC6" w:rsidRPr="008B5599" w:rsidRDefault="00E72D73" w:rsidP="00BD54F5">
      <w:pPr>
        <w:jc w:val="both"/>
        <w:rPr>
          <w:rFonts w:ascii="Verdana" w:hAnsi="Verdana"/>
          <w:bCs/>
        </w:rPr>
      </w:pPr>
      <w:r>
        <w:rPr>
          <w:rFonts w:ascii="Verdana" w:hAnsi="Verdana"/>
          <w:bCs/>
        </w:rPr>
        <w:t>Ils</w:t>
      </w:r>
      <w:r w:rsidR="00113E1B">
        <w:rPr>
          <w:rFonts w:ascii="Verdana" w:hAnsi="Verdana"/>
          <w:bCs/>
        </w:rPr>
        <w:t xml:space="preserve"> </w:t>
      </w:r>
      <w:r w:rsidR="007265DF">
        <w:rPr>
          <w:rFonts w:ascii="Verdana" w:hAnsi="Verdana"/>
          <w:bCs/>
        </w:rPr>
        <w:t>comporteront</w:t>
      </w:r>
      <w:r w:rsidR="007D2CC6" w:rsidRPr="008B5599">
        <w:rPr>
          <w:rFonts w:ascii="Verdana" w:hAnsi="Verdana"/>
          <w:bCs/>
        </w:rPr>
        <w:t xml:space="preserve"> notamment : </w:t>
      </w:r>
    </w:p>
    <w:p w14:paraId="345572DC" w14:textId="77777777" w:rsidR="007D2CC6" w:rsidRPr="008B5599" w:rsidRDefault="007D2CC6" w:rsidP="00BD54F5">
      <w:pPr>
        <w:jc w:val="both"/>
        <w:rPr>
          <w:rFonts w:ascii="Verdana" w:hAnsi="Verdana"/>
          <w:bCs/>
        </w:rPr>
      </w:pPr>
      <w:bookmarkStart w:id="0" w:name="OLE_LINK4"/>
    </w:p>
    <w:p w14:paraId="4D242E80" w14:textId="77777777" w:rsidR="00F009CD" w:rsidRDefault="007D2CC6" w:rsidP="00F009CD">
      <w:pPr>
        <w:pStyle w:val="Paragraphedeliste"/>
        <w:numPr>
          <w:ilvl w:val="0"/>
          <w:numId w:val="14"/>
        </w:numPr>
        <w:jc w:val="both"/>
        <w:rPr>
          <w:rFonts w:ascii="Verdana" w:hAnsi="Verdana"/>
        </w:rPr>
      </w:pPr>
      <w:proofErr w:type="gramStart"/>
      <w:r w:rsidRPr="000B38BD">
        <w:rPr>
          <w:rFonts w:ascii="Verdana" w:hAnsi="Verdana"/>
        </w:rPr>
        <w:t>une</w:t>
      </w:r>
      <w:proofErr w:type="gramEnd"/>
      <w:r w:rsidR="007265DF">
        <w:rPr>
          <w:rFonts w:ascii="Verdana" w:hAnsi="Verdana"/>
        </w:rPr>
        <w:t xml:space="preserve"> prise de connai</w:t>
      </w:r>
      <w:r w:rsidR="0009173D">
        <w:rPr>
          <w:rFonts w:ascii="Verdana" w:hAnsi="Verdana"/>
        </w:rPr>
        <w:t>ssance de votre entité et de son environnement</w:t>
      </w:r>
      <w:r w:rsidR="00F009CD">
        <w:rPr>
          <w:rFonts w:ascii="Verdana" w:hAnsi="Verdana"/>
        </w:rPr>
        <w:t> ;</w:t>
      </w:r>
    </w:p>
    <w:p w14:paraId="0018B068" w14:textId="77777777" w:rsidR="00F009CD" w:rsidRDefault="00F009CD" w:rsidP="00F009CD">
      <w:pPr>
        <w:pStyle w:val="Paragraphedeliste"/>
        <w:ind w:left="720"/>
        <w:jc w:val="both"/>
        <w:rPr>
          <w:rFonts w:ascii="Verdana" w:hAnsi="Verdana"/>
        </w:rPr>
      </w:pPr>
    </w:p>
    <w:p w14:paraId="4E343955" w14:textId="77777777" w:rsidR="00F009CD" w:rsidRDefault="00F009CD" w:rsidP="00F009CD">
      <w:pPr>
        <w:pStyle w:val="Paragraphedeliste"/>
        <w:numPr>
          <w:ilvl w:val="0"/>
          <w:numId w:val="14"/>
        </w:numPr>
        <w:jc w:val="both"/>
        <w:rPr>
          <w:rFonts w:ascii="Verdana" w:hAnsi="Verdana"/>
        </w:rPr>
      </w:pPr>
      <w:proofErr w:type="gramStart"/>
      <w:r>
        <w:rPr>
          <w:rFonts w:ascii="Verdana" w:hAnsi="Verdana"/>
        </w:rPr>
        <w:t>un</w:t>
      </w:r>
      <w:proofErr w:type="gramEnd"/>
      <w:r>
        <w:rPr>
          <w:rFonts w:ascii="Verdana" w:hAnsi="Verdana"/>
        </w:rPr>
        <w:t xml:space="preserve"> examen des principes et pratiques comptables suivis ;</w:t>
      </w:r>
    </w:p>
    <w:p w14:paraId="44884A85" w14:textId="77777777" w:rsidR="00F009CD" w:rsidRDefault="00F009CD" w:rsidP="00F009CD">
      <w:pPr>
        <w:pStyle w:val="Paragraphedeliste"/>
        <w:rPr>
          <w:rFonts w:ascii="Verdana" w:hAnsi="Verdana"/>
        </w:rPr>
      </w:pPr>
    </w:p>
    <w:p w14:paraId="3B9FB339" w14:textId="77777777" w:rsidR="00500A1F" w:rsidRDefault="0009173D" w:rsidP="00500A1F">
      <w:pPr>
        <w:pStyle w:val="Paragraphedeliste"/>
        <w:numPr>
          <w:ilvl w:val="0"/>
          <w:numId w:val="14"/>
        </w:numPr>
        <w:jc w:val="both"/>
        <w:rPr>
          <w:rFonts w:ascii="Verdana" w:hAnsi="Verdana"/>
        </w:rPr>
      </w:pPr>
      <w:proofErr w:type="gramStart"/>
      <w:r w:rsidRPr="00F009CD">
        <w:rPr>
          <w:rFonts w:ascii="Verdana" w:hAnsi="Verdana"/>
        </w:rPr>
        <w:t>une</w:t>
      </w:r>
      <w:proofErr w:type="gramEnd"/>
      <w:r w:rsidRPr="00F009CD">
        <w:rPr>
          <w:rFonts w:ascii="Verdana" w:hAnsi="Verdana"/>
        </w:rPr>
        <w:t xml:space="preserve"> évaluation du risque d’anomalies significatives dans les comptes</w:t>
      </w:r>
      <w:r w:rsidR="00ED6538" w:rsidRPr="00F009CD">
        <w:rPr>
          <w:rFonts w:ascii="Verdana" w:hAnsi="Verdana"/>
        </w:rPr>
        <w:t xml:space="preserve"> notamment par l’évaluation des procédures de contrôle interne</w:t>
      </w:r>
      <w:r w:rsidR="00397101">
        <w:rPr>
          <w:rFonts w:ascii="Verdana" w:hAnsi="Verdana"/>
        </w:rPr>
        <w:t xml:space="preserve"> mises en œuvre au sein</w:t>
      </w:r>
      <w:r w:rsidR="00ED6538" w:rsidRPr="00F009CD">
        <w:rPr>
          <w:rFonts w:ascii="Verdana" w:hAnsi="Verdana"/>
        </w:rPr>
        <w:t xml:space="preserve"> de votre entité</w:t>
      </w:r>
      <w:r w:rsidR="00F009CD">
        <w:rPr>
          <w:rFonts w:ascii="Verdana" w:hAnsi="Verdana"/>
        </w:rPr>
        <w:t> ;</w:t>
      </w:r>
    </w:p>
    <w:p w14:paraId="78AB628D" w14:textId="77777777" w:rsidR="000C434C" w:rsidRDefault="000C434C" w:rsidP="000C434C">
      <w:pPr>
        <w:pStyle w:val="Paragraphedeliste"/>
        <w:rPr>
          <w:rFonts w:ascii="Verdana" w:hAnsi="Verdana"/>
        </w:rPr>
      </w:pPr>
    </w:p>
    <w:p w14:paraId="61F0BB0C" w14:textId="77777777" w:rsidR="000C434C" w:rsidRDefault="000C434C" w:rsidP="00500A1F">
      <w:pPr>
        <w:pStyle w:val="Paragraphedeliste"/>
        <w:numPr>
          <w:ilvl w:val="0"/>
          <w:numId w:val="14"/>
        </w:numPr>
        <w:jc w:val="both"/>
        <w:rPr>
          <w:rFonts w:ascii="Verdana" w:hAnsi="Verdana"/>
        </w:rPr>
      </w:pPr>
      <w:proofErr w:type="gramStart"/>
      <w:r>
        <w:rPr>
          <w:rFonts w:ascii="Verdana" w:hAnsi="Verdana"/>
        </w:rPr>
        <w:t>la</w:t>
      </w:r>
      <w:proofErr w:type="gramEnd"/>
      <w:r>
        <w:rPr>
          <w:rFonts w:ascii="Verdana" w:hAnsi="Verdana"/>
        </w:rPr>
        <w:t xml:space="preserve"> détermination d’un seuil de signification ;</w:t>
      </w:r>
    </w:p>
    <w:p w14:paraId="6B44B710" w14:textId="77777777" w:rsidR="00500A1F" w:rsidRDefault="00500A1F" w:rsidP="00500A1F">
      <w:pPr>
        <w:pStyle w:val="Paragraphedeliste"/>
        <w:rPr>
          <w:rFonts w:ascii="Verdana" w:hAnsi="Verdana"/>
        </w:rPr>
      </w:pPr>
    </w:p>
    <w:p w14:paraId="462FDCBE" w14:textId="77777777" w:rsidR="007D2CC6" w:rsidRPr="00500A1F" w:rsidRDefault="006E2998" w:rsidP="00500A1F">
      <w:pPr>
        <w:pStyle w:val="Paragraphedeliste"/>
        <w:numPr>
          <w:ilvl w:val="0"/>
          <w:numId w:val="14"/>
        </w:numPr>
        <w:jc w:val="both"/>
        <w:rPr>
          <w:rFonts w:ascii="Verdana" w:hAnsi="Verdana"/>
        </w:rPr>
      </w:pPr>
      <w:proofErr w:type="gramStart"/>
      <w:r w:rsidRPr="00500A1F">
        <w:rPr>
          <w:rFonts w:ascii="Verdana" w:hAnsi="Verdana"/>
        </w:rPr>
        <w:t>une</w:t>
      </w:r>
      <w:proofErr w:type="gramEnd"/>
      <w:r w:rsidRPr="00500A1F">
        <w:rPr>
          <w:rFonts w:ascii="Verdana" w:hAnsi="Verdana"/>
        </w:rPr>
        <w:t xml:space="preserve"> collecte d’éléments</w:t>
      </w:r>
      <w:r w:rsidR="00ED6538" w:rsidRPr="00500A1F">
        <w:rPr>
          <w:rFonts w:ascii="Verdana" w:hAnsi="Verdana"/>
        </w:rPr>
        <w:t xml:space="preserve"> à caractère </w:t>
      </w:r>
      <w:r w:rsidR="00F009CD" w:rsidRPr="00500A1F">
        <w:rPr>
          <w:rFonts w:ascii="Verdana" w:hAnsi="Verdana"/>
        </w:rPr>
        <w:t xml:space="preserve">probant </w:t>
      </w:r>
      <w:r w:rsidR="00500A1F">
        <w:rPr>
          <w:rFonts w:ascii="Verdana" w:hAnsi="Verdana"/>
        </w:rPr>
        <w:t>au regard de l’évaluation des risques</w:t>
      </w:r>
      <w:r w:rsidR="00397101">
        <w:rPr>
          <w:rFonts w:ascii="Verdana" w:hAnsi="Verdana"/>
        </w:rPr>
        <w:t xml:space="preserve"> identifiés</w:t>
      </w:r>
      <w:r w:rsidR="00500A1F">
        <w:rPr>
          <w:rFonts w:ascii="Verdana" w:hAnsi="Verdana"/>
        </w:rPr>
        <w:t xml:space="preserve"> </w:t>
      </w:r>
      <w:r w:rsidR="00F009CD" w:rsidRPr="00500A1F">
        <w:rPr>
          <w:rFonts w:ascii="Verdana" w:hAnsi="Verdana"/>
        </w:rPr>
        <w:t>à savoir notamment:</w:t>
      </w:r>
    </w:p>
    <w:p w14:paraId="35344FA6" w14:textId="77777777" w:rsidR="00500A1F" w:rsidRDefault="00500A1F" w:rsidP="00500A1F">
      <w:pPr>
        <w:pStyle w:val="Paragraphedeliste"/>
        <w:ind w:left="1440"/>
        <w:jc w:val="both"/>
        <w:rPr>
          <w:rFonts w:ascii="Verdana" w:hAnsi="Verdana"/>
        </w:rPr>
      </w:pPr>
    </w:p>
    <w:p w14:paraId="32E058FD" w14:textId="77777777" w:rsidR="006E2998" w:rsidRDefault="00F009CD" w:rsidP="006E2998">
      <w:pPr>
        <w:pStyle w:val="Paragraphedeliste"/>
        <w:numPr>
          <w:ilvl w:val="0"/>
          <w:numId w:val="33"/>
        </w:numPr>
        <w:jc w:val="both"/>
        <w:rPr>
          <w:rFonts w:ascii="Verdana" w:hAnsi="Verdana"/>
        </w:rPr>
      </w:pPr>
      <w:proofErr w:type="gramStart"/>
      <w:r>
        <w:rPr>
          <w:rFonts w:ascii="Verdana" w:hAnsi="Verdana"/>
        </w:rPr>
        <w:t>une</w:t>
      </w:r>
      <w:proofErr w:type="gramEnd"/>
      <w:r>
        <w:rPr>
          <w:rFonts w:ascii="Verdana" w:hAnsi="Verdana"/>
        </w:rPr>
        <w:t xml:space="preserve"> </w:t>
      </w:r>
      <w:r w:rsidR="00ED6538">
        <w:rPr>
          <w:rFonts w:ascii="Verdana" w:hAnsi="Verdana"/>
        </w:rPr>
        <w:t xml:space="preserve">assistance à la prise d’inventaire physique des </w:t>
      </w:r>
      <w:r w:rsidR="00500A1F">
        <w:rPr>
          <w:rFonts w:ascii="Verdana" w:hAnsi="Verdana"/>
        </w:rPr>
        <w:t>stocks, des</w:t>
      </w:r>
      <w:r>
        <w:rPr>
          <w:rFonts w:ascii="Verdana" w:hAnsi="Verdana"/>
        </w:rPr>
        <w:t xml:space="preserve"> immobilisations et des disponibilités </w:t>
      </w:r>
      <w:r w:rsidR="00ED6538">
        <w:rPr>
          <w:rFonts w:ascii="Verdana" w:hAnsi="Verdana"/>
        </w:rPr>
        <w:t>(si significatifs</w:t>
      </w:r>
      <w:r>
        <w:rPr>
          <w:rFonts w:ascii="Verdana" w:hAnsi="Verdana"/>
        </w:rPr>
        <w:t>) ;</w:t>
      </w:r>
    </w:p>
    <w:p w14:paraId="63C2B8E6" w14:textId="77777777" w:rsidR="00ED6538" w:rsidRDefault="00F009CD" w:rsidP="006E2998">
      <w:pPr>
        <w:pStyle w:val="Paragraphedeliste"/>
        <w:numPr>
          <w:ilvl w:val="0"/>
          <w:numId w:val="33"/>
        </w:numPr>
        <w:jc w:val="both"/>
        <w:rPr>
          <w:rFonts w:ascii="Verdana" w:hAnsi="Verdana"/>
        </w:rPr>
      </w:pPr>
      <w:proofErr w:type="gramStart"/>
      <w:r>
        <w:rPr>
          <w:rFonts w:ascii="Verdana" w:hAnsi="Verdana"/>
        </w:rPr>
        <w:t>des</w:t>
      </w:r>
      <w:proofErr w:type="gramEnd"/>
      <w:r>
        <w:rPr>
          <w:rFonts w:ascii="Verdana" w:hAnsi="Verdana"/>
        </w:rPr>
        <w:t xml:space="preserve"> demandes de confirmation des tiers ;</w:t>
      </w:r>
    </w:p>
    <w:p w14:paraId="403C4B56" w14:textId="77777777" w:rsidR="00F009CD" w:rsidRDefault="00F009CD" w:rsidP="006E2998">
      <w:pPr>
        <w:pStyle w:val="Paragraphedeliste"/>
        <w:numPr>
          <w:ilvl w:val="0"/>
          <w:numId w:val="33"/>
        </w:numPr>
        <w:jc w:val="both"/>
        <w:rPr>
          <w:rFonts w:ascii="Verdana" w:hAnsi="Verdana"/>
        </w:rPr>
      </w:pPr>
      <w:proofErr w:type="gramStart"/>
      <w:r>
        <w:rPr>
          <w:rFonts w:ascii="Verdana" w:hAnsi="Verdana"/>
        </w:rPr>
        <w:t>la</w:t>
      </w:r>
      <w:proofErr w:type="gramEnd"/>
      <w:r>
        <w:rPr>
          <w:rFonts w:ascii="Verdana" w:hAnsi="Verdana"/>
        </w:rPr>
        <w:t xml:space="preserve"> mise en œuvre de procédures analytiques</w:t>
      </w:r>
      <w:r w:rsidR="002C7087">
        <w:rPr>
          <w:rFonts w:ascii="Verdana" w:hAnsi="Verdana"/>
        </w:rPr>
        <w:t> ;</w:t>
      </w:r>
    </w:p>
    <w:p w14:paraId="6422FEC7" w14:textId="77777777" w:rsidR="006E2998" w:rsidRDefault="00F009CD" w:rsidP="006E2998">
      <w:pPr>
        <w:pStyle w:val="Paragraphedeliste"/>
        <w:numPr>
          <w:ilvl w:val="0"/>
          <w:numId w:val="33"/>
        </w:numPr>
        <w:jc w:val="both"/>
        <w:rPr>
          <w:rFonts w:ascii="Verdana" w:hAnsi="Verdana"/>
        </w:rPr>
      </w:pPr>
      <w:proofErr w:type="gramStart"/>
      <w:r>
        <w:rPr>
          <w:rFonts w:ascii="Verdana" w:hAnsi="Verdana"/>
        </w:rPr>
        <w:t>des</w:t>
      </w:r>
      <w:proofErr w:type="gramEnd"/>
      <w:r>
        <w:rPr>
          <w:rFonts w:ascii="Verdana" w:hAnsi="Verdana"/>
        </w:rPr>
        <w:t xml:space="preserve"> </w:t>
      </w:r>
      <w:r w:rsidR="006E2998">
        <w:rPr>
          <w:rFonts w:ascii="Verdana" w:hAnsi="Verdana"/>
        </w:rPr>
        <w:t xml:space="preserve">entretiens </w:t>
      </w:r>
      <w:r w:rsidR="00E326FD">
        <w:rPr>
          <w:rFonts w:ascii="Verdana" w:hAnsi="Verdana"/>
        </w:rPr>
        <w:t>avec la direction sur les assertions significatives et sur les problématiques identifiées</w:t>
      </w:r>
      <w:r w:rsidR="00F66265">
        <w:rPr>
          <w:rFonts w:ascii="Verdana" w:hAnsi="Verdana"/>
        </w:rPr>
        <w:t> ;</w:t>
      </w:r>
    </w:p>
    <w:p w14:paraId="2D94FEA5" w14:textId="77777777" w:rsidR="000A4E98" w:rsidRDefault="00F009CD" w:rsidP="000A4E98">
      <w:pPr>
        <w:pStyle w:val="Paragraphedeliste"/>
        <w:numPr>
          <w:ilvl w:val="0"/>
          <w:numId w:val="33"/>
        </w:numPr>
        <w:jc w:val="both"/>
        <w:rPr>
          <w:rFonts w:ascii="Verdana" w:hAnsi="Verdana"/>
        </w:rPr>
      </w:pPr>
      <w:proofErr w:type="gramStart"/>
      <w:r>
        <w:rPr>
          <w:rFonts w:ascii="Verdana" w:hAnsi="Verdana"/>
        </w:rPr>
        <w:t>l’examen</w:t>
      </w:r>
      <w:proofErr w:type="gramEnd"/>
      <w:r>
        <w:rPr>
          <w:rFonts w:ascii="Verdana" w:hAnsi="Verdana"/>
        </w:rPr>
        <w:t xml:space="preserve"> de tout </w:t>
      </w:r>
      <w:r w:rsidR="006E2998">
        <w:rPr>
          <w:rFonts w:ascii="Verdana" w:hAnsi="Verdana"/>
        </w:rPr>
        <w:t>document</w:t>
      </w:r>
      <w:r w:rsidR="00EF25CC">
        <w:rPr>
          <w:rFonts w:ascii="Verdana" w:hAnsi="Verdana"/>
        </w:rPr>
        <w:t xml:space="preserve"> nécessaire à la compréhension des comptes</w:t>
      </w:r>
      <w:r w:rsidR="002C7087">
        <w:rPr>
          <w:rFonts w:ascii="Verdana" w:hAnsi="Verdana"/>
        </w:rPr>
        <w:t> ;</w:t>
      </w:r>
    </w:p>
    <w:p w14:paraId="47F9DE6D" w14:textId="77777777" w:rsidR="000A4E98" w:rsidRDefault="000A4E98" w:rsidP="000A4E98">
      <w:pPr>
        <w:pStyle w:val="Paragraphedeliste"/>
        <w:ind w:left="720"/>
        <w:jc w:val="both"/>
        <w:rPr>
          <w:rFonts w:ascii="Verdana" w:hAnsi="Verdana"/>
        </w:rPr>
      </w:pPr>
    </w:p>
    <w:p w14:paraId="57D6D74F" w14:textId="77777777" w:rsidR="007D2CC6" w:rsidRPr="000A4E98" w:rsidRDefault="00F009CD" w:rsidP="000A4E98">
      <w:pPr>
        <w:pStyle w:val="Paragraphedeliste"/>
        <w:numPr>
          <w:ilvl w:val="0"/>
          <w:numId w:val="34"/>
        </w:numPr>
        <w:jc w:val="both"/>
        <w:rPr>
          <w:rFonts w:ascii="Verdana" w:hAnsi="Verdana"/>
        </w:rPr>
      </w:pPr>
      <w:proofErr w:type="gramStart"/>
      <w:r w:rsidRPr="000A4E98">
        <w:rPr>
          <w:rFonts w:ascii="Verdana" w:hAnsi="Verdana"/>
        </w:rPr>
        <w:t>des</w:t>
      </w:r>
      <w:proofErr w:type="gramEnd"/>
      <w:r w:rsidRPr="000A4E98">
        <w:rPr>
          <w:rFonts w:ascii="Verdana" w:hAnsi="Verdana"/>
        </w:rPr>
        <w:t xml:space="preserve"> contrôles de substance</w:t>
      </w:r>
      <w:r w:rsidR="006E2998" w:rsidRPr="000A4E98">
        <w:rPr>
          <w:rFonts w:ascii="Verdana" w:hAnsi="Verdana"/>
        </w:rPr>
        <w:t xml:space="preserve"> </w:t>
      </w:r>
      <w:r w:rsidRPr="000A4E98">
        <w:rPr>
          <w:rFonts w:ascii="Verdana" w:hAnsi="Verdana"/>
        </w:rPr>
        <w:t xml:space="preserve">des comptes </w:t>
      </w:r>
      <w:r w:rsidR="006E2998" w:rsidRPr="000A4E98">
        <w:rPr>
          <w:rFonts w:ascii="Verdana" w:hAnsi="Verdana"/>
        </w:rPr>
        <w:t>à la lumière du seuil de signification</w:t>
      </w:r>
      <w:r w:rsidR="00F66265" w:rsidRPr="000A4E98">
        <w:rPr>
          <w:rFonts w:ascii="Verdana" w:hAnsi="Verdana"/>
        </w:rPr>
        <w:t> ;</w:t>
      </w:r>
    </w:p>
    <w:p w14:paraId="680ED820" w14:textId="77777777" w:rsidR="006E2998" w:rsidRDefault="006E2998" w:rsidP="006E2998">
      <w:pPr>
        <w:pStyle w:val="Paragraphedeliste"/>
        <w:ind w:left="720"/>
        <w:jc w:val="both"/>
        <w:rPr>
          <w:rFonts w:ascii="Verdana" w:hAnsi="Verdana"/>
        </w:rPr>
      </w:pPr>
    </w:p>
    <w:p w14:paraId="1C862915" w14:textId="77777777" w:rsidR="007D2CC6" w:rsidRPr="000B38BD" w:rsidRDefault="007D2CC6" w:rsidP="000B38BD">
      <w:pPr>
        <w:pStyle w:val="Paragraphedeliste"/>
        <w:numPr>
          <w:ilvl w:val="0"/>
          <w:numId w:val="14"/>
        </w:numPr>
        <w:jc w:val="both"/>
        <w:rPr>
          <w:rFonts w:ascii="Verdana" w:hAnsi="Verdana"/>
        </w:rPr>
      </w:pPr>
      <w:proofErr w:type="gramStart"/>
      <w:r w:rsidRPr="000B38BD">
        <w:rPr>
          <w:rFonts w:ascii="Verdana" w:hAnsi="Verdana"/>
        </w:rPr>
        <w:t>un</w:t>
      </w:r>
      <w:proofErr w:type="gramEnd"/>
      <w:r w:rsidRPr="000B38BD">
        <w:rPr>
          <w:rFonts w:ascii="Verdana" w:hAnsi="Verdana"/>
        </w:rPr>
        <w:t xml:space="preserve"> examen critique</w:t>
      </w:r>
      <w:r>
        <w:rPr>
          <w:rFonts w:ascii="Verdana" w:hAnsi="Verdana"/>
        </w:rPr>
        <w:t xml:space="preserve"> </w:t>
      </w:r>
      <w:r w:rsidRPr="000B38BD">
        <w:rPr>
          <w:rFonts w:ascii="Verdana" w:hAnsi="Verdana"/>
        </w:rPr>
        <w:t xml:space="preserve">des </w:t>
      </w:r>
      <w:r w:rsidR="00500A1F" w:rsidRPr="000B38BD">
        <w:rPr>
          <w:rFonts w:ascii="Verdana" w:hAnsi="Verdana"/>
        </w:rPr>
        <w:t>comptes</w:t>
      </w:r>
      <w:r w:rsidR="00500A1F">
        <w:rPr>
          <w:rFonts w:ascii="Verdana" w:hAnsi="Verdana"/>
        </w:rPr>
        <w:t xml:space="preserve"> (annuels, intermédiaires ou consolidés)</w:t>
      </w:r>
      <w:r w:rsidRPr="000B38BD">
        <w:rPr>
          <w:rFonts w:ascii="Verdana" w:hAnsi="Verdana"/>
        </w:rPr>
        <w:t xml:space="preserve"> pris dans leur </w:t>
      </w:r>
      <w:r w:rsidR="00500A1F" w:rsidRPr="000B38BD">
        <w:rPr>
          <w:rFonts w:ascii="Verdana" w:hAnsi="Verdana"/>
        </w:rPr>
        <w:t>ensemble</w:t>
      </w:r>
      <w:r w:rsidR="00E72D73">
        <w:rPr>
          <w:rFonts w:ascii="Verdana" w:hAnsi="Verdana"/>
        </w:rPr>
        <w:t>.</w:t>
      </w:r>
    </w:p>
    <w:p w14:paraId="61E2BBDB" w14:textId="77777777" w:rsidR="00113E1B" w:rsidRDefault="00113E1B" w:rsidP="00113E1B">
      <w:pPr>
        <w:pStyle w:val="Paragraphedeliste"/>
        <w:ind w:left="0"/>
        <w:jc w:val="both"/>
        <w:rPr>
          <w:rFonts w:ascii="Verdana" w:hAnsi="Verdana"/>
          <w:i/>
        </w:rPr>
      </w:pPr>
    </w:p>
    <w:p w14:paraId="524DA75C" w14:textId="77777777" w:rsidR="00113E1B" w:rsidRDefault="00113E1B" w:rsidP="00113E1B">
      <w:pPr>
        <w:pStyle w:val="Paragraphedeliste"/>
        <w:ind w:left="0"/>
        <w:jc w:val="both"/>
        <w:rPr>
          <w:rFonts w:ascii="Verdana" w:hAnsi="Verdana"/>
          <w:b/>
          <w:i/>
          <w:color w:val="C00000"/>
        </w:rPr>
      </w:pPr>
      <w:r w:rsidRPr="007422E2">
        <w:rPr>
          <w:rFonts w:ascii="Verdana" w:hAnsi="Verdana"/>
          <w:bCs/>
        </w:rPr>
        <w:t>Au cours de notre missi</w:t>
      </w:r>
      <w:r w:rsidR="00963253">
        <w:rPr>
          <w:rFonts w:ascii="Verdana" w:hAnsi="Verdana"/>
          <w:bCs/>
        </w:rPr>
        <w:t>on, nous serons amenés</w:t>
      </w:r>
      <w:r w:rsidRPr="007422E2">
        <w:rPr>
          <w:rFonts w:ascii="Verdana" w:hAnsi="Verdana"/>
          <w:bCs/>
        </w:rPr>
        <w:t xml:space="preserve"> à vous demander la confirmation écrite de certaines déclarations, notamment celles concernant les engage</w:t>
      </w:r>
      <w:r w:rsidR="00963253">
        <w:rPr>
          <w:rFonts w:ascii="Verdana" w:hAnsi="Verdana"/>
          <w:bCs/>
        </w:rPr>
        <w:t>ments éventuels de votre entité</w:t>
      </w:r>
      <w:r w:rsidRPr="007422E2">
        <w:rPr>
          <w:rFonts w:ascii="Verdana" w:hAnsi="Verdana"/>
          <w:bCs/>
        </w:rPr>
        <w:t xml:space="preserve"> vis-à-vis de tiers et les contentieux en cours ou potentiels</w:t>
      </w:r>
      <w:r w:rsidR="00880784">
        <w:rPr>
          <w:rFonts w:ascii="Verdana" w:hAnsi="Verdana"/>
          <w:bCs/>
        </w:rPr>
        <w:t>.</w:t>
      </w:r>
    </w:p>
    <w:p w14:paraId="081A565B" w14:textId="77777777" w:rsidR="00113E1B" w:rsidRDefault="00113E1B" w:rsidP="00113E1B">
      <w:pPr>
        <w:pStyle w:val="Paragraphedeliste"/>
        <w:ind w:left="0"/>
        <w:jc w:val="both"/>
        <w:rPr>
          <w:rFonts w:ascii="Verdana" w:hAnsi="Verdana"/>
          <w:b/>
          <w:i/>
          <w:color w:val="C00000"/>
        </w:rPr>
      </w:pPr>
    </w:p>
    <w:p w14:paraId="756FA40B" w14:textId="77777777" w:rsidR="006E2998" w:rsidRPr="00113E1B" w:rsidRDefault="00113E1B" w:rsidP="00113E1B">
      <w:pPr>
        <w:pStyle w:val="Paragraphedeliste"/>
        <w:ind w:left="0"/>
        <w:jc w:val="both"/>
        <w:rPr>
          <w:rFonts w:ascii="Verdana" w:hAnsi="Verdana"/>
          <w:b/>
          <w:i/>
          <w:color w:val="C00000"/>
          <w:sz w:val="22"/>
          <w:szCs w:val="22"/>
        </w:rPr>
      </w:pPr>
      <w:r w:rsidRPr="00113E1B">
        <w:rPr>
          <w:rFonts w:ascii="Verdana" w:hAnsi="Verdana"/>
          <w:b/>
          <w:i/>
          <w:color w:val="C00000"/>
          <w:sz w:val="22"/>
          <w:szCs w:val="22"/>
        </w:rPr>
        <w:t xml:space="preserve">Les limites de </w:t>
      </w:r>
      <w:r w:rsidR="00E72D73">
        <w:rPr>
          <w:rFonts w:ascii="Verdana" w:hAnsi="Verdana"/>
          <w:b/>
          <w:i/>
          <w:color w:val="C00000"/>
          <w:sz w:val="22"/>
          <w:szCs w:val="22"/>
        </w:rPr>
        <w:t>nos travaux</w:t>
      </w:r>
    </w:p>
    <w:bookmarkEnd w:id="0"/>
    <w:p w14:paraId="56F522AB" w14:textId="77777777" w:rsidR="00113E1B" w:rsidRPr="00113E1B" w:rsidRDefault="00113E1B" w:rsidP="007422E2">
      <w:pPr>
        <w:jc w:val="both"/>
        <w:rPr>
          <w:rFonts w:ascii="Verdana" w:hAnsi="Verdana"/>
          <w:b/>
          <w:bCs/>
          <w:color w:val="C00000"/>
          <w:sz w:val="22"/>
          <w:szCs w:val="22"/>
        </w:rPr>
      </w:pPr>
    </w:p>
    <w:p w14:paraId="153FF0E3" w14:textId="58D5291D" w:rsidR="007422E2" w:rsidRPr="007422E2" w:rsidRDefault="007422E2" w:rsidP="007422E2">
      <w:pPr>
        <w:jc w:val="both"/>
        <w:rPr>
          <w:rFonts w:ascii="Verdana" w:hAnsi="Verdana"/>
          <w:bCs/>
        </w:rPr>
      </w:pPr>
      <w:r w:rsidRPr="007422E2">
        <w:rPr>
          <w:rFonts w:ascii="Verdana" w:hAnsi="Verdana"/>
          <w:bCs/>
        </w:rPr>
        <w:t xml:space="preserve">Nous tenons à souligner que, du fait du recours à la technique des sondages et des autres limites inhérentes à l'audit, ainsi que de celles inhérentes au fonctionnement de tout système comptable et de contrôle interne, le risque de </w:t>
      </w:r>
      <w:proofErr w:type="gramStart"/>
      <w:r w:rsidRPr="007422E2">
        <w:rPr>
          <w:rFonts w:ascii="Verdana" w:hAnsi="Verdana"/>
          <w:bCs/>
        </w:rPr>
        <w:t>non</w:t>
      </w:r>
      <w:r w:rsidR="00AF2DCA">
        <w:rPr>
          <w:rFonts w:ascii="Verdana" w:hAnsi="Verdana"/>
          <w:bCs/>
        </w:rPr>
        <w:t xml:space="preserve"> </w:t>
      </w:r>
      <w:r w:rsidRPr="007422E2">
        <w:rPr>
          <w:rFonts w:ascii="Verdana" w:hAnsi="Verdana"/>
          <w:bCs/>
        </w:rPr>
        <w:t>détection</w:t>
      </w:r>
      <w:proofErr w:type="gramEnd"/>
      <w:r w:rsidRPr="007422E2">
        <w:rPr>
          <w:rFonts w:ascii="Verdana" w:hAnsi="Verdana"/>
          <w:bCs/>
        </w:rPr>
        <w:t xml:space="preserve"> d'une anomalie significative ne peut être totalement éliminé. Pour les mêmes raisons, nous ne pourrons non plus vous donner l'assurance que toutes les déficiences majeures dans le système comptable et de contrôle interne auront pu être identifiées. Cependant, si de telles déficiences venaient à être relevées lors de nos travaux, nous ne manquerions pas de vous en informer dans les meilleurs délais. Par ailleurs, nous vous soumettrons à la fin de nos travaux une lettre résumant les déficiences que nous aurions relevées.</w:t>
      </w:r>
    </w:p>
    <w:p w14:paraId="5108E41E" w14:textId="77777777" w:rsidR="00E72D73" w:rsidRDefault="00E72D73" w:rsidP="00E72D73">
      <w:pPr>
        <w:jc w:val="both"/>
        <w:rPr>
          <w:rFonts w:ascii="Arial Black" w:hAnsi="Arial Black"/>
          <w:color w:val="808080"/>
          <w:sz w:val="24"/>
          <w:szCs w:val="24"/>
        </w:rPr>
      </w:pPr>
    </w:p>
    <w:p w14:paraId="5D2440D1" w14:textId="77777777" w:rsidR="00E72D73" w:rsidRPr="00113E1B" w:rsidRDefault="00E72D73" w:rsidP="00E72D73">
      <w:pPr>
        <w:jc w:val="both"/>
        <w:rPr>
          <w:rFonts w:ascii="Verdana" w:hAnsi="Verdana"/>
          <w:bCs/>
        </w:rPr>
      </w:pPr>
      <w:r>
        <w:rPr>
          <w:rFonts w:ascii="Arial Black" w:hAnsi="Arial Black"/>
          <w:color w:val="808080"/>
          <w:sz w:val="24"/>
          <w:szCs w:val="24"/>
        </w:rPr>
        <w:t>2.4. Missions complémentaires (le cas échéant)</w:t>
      </w:r>
    </w:p>
    <w:p w14:paraId="52D77DAC" w14:textId="77777777" w:rsidR="00E72D73" w:rsidRDefault="00E72D73" w:rsidP="00E72D73">
      <w:pPr>
        <w:jc w:val="both"/>
        <w:rPr>
          <w:rFonts w:ascii="Verdana" w:hAnsi="Verdana"/>
          <w:bCs/>
        </w:rPr>
      </w:pPr>
    </w:p>
    <w:p w14:paraId="2FFD10F8" w14:textId="77777777" w:rsidR="00E72D73" w:rsidRPr="0042314A" w:rsidRDefault="00E72D73" w:rsidP="00E72D73">
      <w:pPr>
        <w:jc w:val="both"/>
        <w:rPr>
          <w:rFonts w:ascii="Verdana" w:hAnsi="Verdana"/>
          <w:bCs/>
        </w:rPr>
      </w:pPr>
      <w:r w:rsidRPr="0042314A">
        <w:rPr>
          <w:rFonts w:ascii="Verdana" w:hAnsi="Verdana"/>
          <w:bCs/>
        </w:rPr>
        <w:t>Cette mission pourra être complétée d’attestations sur un ou des élément(s) chiffré(s) figurant en lecture directe dans les comptes annuels [</w:t>
      </w:r>
      <w:r w:rsidRPr="0042314A">
        <w:rPr>
          <w:rFonts w:ascii="Verdana" w:hAnsi="Verdana"/>
          <w:bCs/>
          <w:i/>
        </w:rPr>
        <w:t>ou</w:t>
      </w:r>
      <w:r w:rsidRPr="0042314A">
        <w:rPr>
          <w:rFonts w:ascii="Verdana" w:hAnsi="Verdana"/>
          <w:bCs/>
        </w:rPr>
        <w:t xml:space="preserve"> intermédiaires].</w:t>
      </w:r>
    </w:p>
    <w:p w14:paraId="1A80B9A3" w14:textId="77777777" w:rsidR="00E72D73" w:rsidRPr="0042314A" w:rsidRDefault="00E72D73" w:rsidP="00E72D73">
      <w:pPr>
        <w:jc w:val="both"/>
        <w:rPr>
          <w:rFonts w:ascii="Verdana" w:hAnsi="Verdana"/>
          <w:bCs/>
          <w:i/>
        </w:rPr>
      </w:pPr>
    </w:p>
    <w:p w14:paraId="575E56E3" w14:textId="77777777" w:rsidR="00E72D73" w:rsidRPr="00DF4228" w:rsidRDefault="00E72D73" w:rsidP="00E72D73">
      <w:pPr>
        <w:jc w:val="both"/>
        <w:rPr>
          <w:rFonts w:ascii="Verdana" w:hAnsi="Verdana"/>
          <w:bCs/>
        </w:rPr>
      </w:pPr>
      <w:r w:rsidRPr="0042314A">
        <w:rPr>
          <w:rFonts w:ascii="Verdana" w:hAnsi="Verdana"/>
          <w:bCs/>
        </w:rPr>
        <w:t>Vous avez souhaité également qu’en complément nous assurions les prestations suivantes :</w:t>
      </w:r>
    </w:p>
    <w:p w14:paraId="593836E7" w14:textId="77777777" w:rsidR="00E72D73" w:rsidRPr="008B5599" w:rsidRDefault="00E72D73" w:rsidP="00E72D73">
      <w:pPr>
        <w:jc w:val="both"/>
        <w:rPr>
          <w:rFonts w:ascii="Verdana" w:hAnsi="Verdana"/>
          <w:bCs/>
          <w:i/>
        </w:rPr>
      </w:pPr>
    </w:p>
    <w:p w14:paraId="5C9F2018" w14:textId="2CBFDCD0" w:rsidR="00E72D73" w:rsidRDefault="00E72D73" w:rsidP="00E72D73">
      <w:pPr>
        <w:jc w:val="both"/>
        <w:rPr>
          <w:rFonts w:ascii="Verdana" w:hAnsi="Verdana"/>
          <w:bCs/>
          <w:i/>
        </w:rPr>
      </w:pPr>
      <w:r w:rsidRPr="008B5599">
        <w:rPr>
          <w:rFonts w:ascii="Verdana" w:hAnsi="Verdana"/>
          <w:bCs/>
          <w:i/>
        </w:rPr>
        <w:t xml:space="preserve">(Description des prestations </w:t>
      </w:r>
      <w:r w:rsidRPr="001F6B8B">
        <w:rPr>
          <w:rFonts w:ascii="Verdana" w:hAnsi="Verdana"/>
          <w:bCs/>
          <w:i/>
        </w:rPr>
        <w:t xml:space="preserve">complémentaires comme par exemple l’assistance en matière </w:t>
      </w:r>
      <w:r w:rsidRPr="001F6B8B">
        <w:rPr>
          <w:rFonts w:ascii="Verdana" w:hAnsi="Verdana"/>
          <w:bCs/>
          <w:i/>
        </w:rPr>
        <w:lastRenderedPageBreak/>
        <w:t>comptable, fiscale, sociale, juridique, mandat fiscal…)</w:t>
      </w:r>
    </w:p>
    <w:p w14:paraId="5F9F334D" w14:textId="77777777" w:rsidR="00E72D73" w:rsidRDefault="00E72D73" w:rsidP="007422E2">
      <w:pPr>
        <w:jc w:val="both"/>
        <w:rPr>
          <w:rFonts w:ascii="Verdana" w:hAnsi="Verdana"/>
          <w:bCs/>
        </w:rPr>
      </w:pPr>
    </w:p>
    <w:p w14:paraId="797FF11A" w14:textId="77777777" w:rsidR="007D2CC6" w:rsidRDefault="007D2CC6" w:rsidP="00127599">
      <w:pPr>
        <w:jc w:val="both"/>
        <w:rPr>
          <w:rFonts w:ascii="Arial Black" w:hAnsi="Arial Black"/>
          <w:color w:val="808080"/>
          <w:sz w:val="24"/>
          <w:szCs w:val="24"/>
        </w:rPr>
      </w:pPr>
      <w:r w:rsidRPr="000F1B7A">
        <w:rPr>
          <w:rFonts w:ascii="Arial Black" w:hAnsi="Arial Black"/>
          <w:color w:val="808080"/>
          <w:sz w:val="24"/>
          <w:szCs w:val="24"/>
        </w:rPr>
        <w:t>2.</w:t>
      </w:r>
      <w:r w:rsidR="00E72D73">
        <w:rPr>
          <w:rFonts w:ascii="Arial Black" w:hAnsi="Arial Black"/>
          <w:color w:val="808080"/>
          <w:sz w:val="24"/>
          <w:szCs w:val="24"/>
        </w:rPr>
        <w:t>5</w:t>
      </w:r>
      <w:r w:rsidRPr="000F1B7A">
        <w:rPr>
          <w:rFonts w:ascii="Arial Black" w:hAnsi="Arial Black"/>
          <w:color w:val="808080"/>
          <w:sz w:val="24"/>
          <w:szCs w:val="24"/>
        </w:rPr>
        <w:t>. Exécution et déroulement de la mission</w:t>
      </w:r>
    </w:p>
    <w:p w14:paraId="3C51745F" w14:textId="77777777" w:rsidR="00E91D7B" w:rsidRPr="00113E1B" w:rsidRDefault="00E91D7B" w:rsidP="00127599">
      <w:pPr>
        <w:jc w:val="both"/>
        <w:rPr>
          <w:rFonts w:ascii="Verdana" w:hAnsi="Verdana"/>
          <w:bCs/>
        </w:rPr>
      </w:pPr>
    </w:p>
    <w:p w14:paraId="1BEA3928" w14:textId="77777777" w:rsidR="00E72D73" w:rsidRPr="008B5599" w:rsidRDefault="00E72D73" w:rsidP="00E72D73">
      <w:pPr>
        <w:jc w:val="both"/>
        <w:rPr>
          <w:rFonts w:ascii="Verdana" w:hAnsi="Verdana"/>
          <w:bCs/>
        </w:rPr>
      </w:pPr>
      <w:r w:rsidRPr="00E66BFD">
        <w:rPr>
          <w:rFonts w:ascii="Verdana" w:hAnsi="Verdana"/>
          <w:bCs/>
        </w:rPr>
        <w:t>Notre mission sera exécutée sous la direction de …………, expert-comptable</w:t>
      </w:r>
      <w:r>
        <w:rPr>
          <w:rFonts w:ascii="Verdana" w:hAnsi="Verdana"/>
          <w:bCs/>
        </w:rPr>
        <w:t xml:space="preserve">, </w:t>
      </w:r>
      <w:r w:rsidRPr="00E66BFD">
        <w:rPr>
          <w:rFonts w:ascii="Verdana" w:hAnsi="Verdana"/>
          <w:bCs/>
        </w:rPr>
        <w:t>qui pourr</w:t>
      </w:r>
      <w:r>
        <w:rPr>
          <w:rFonts w:ascii="Verdana" w:hAnsi="Verdana"/>
          <w:bCs/>
        </w:rPr>
        <w:t>a</w:t>
      </w:r>
      <w:r w:rsidRPr="00E66BFD">
        <w:rPr>
          <w:rFonts w:ascii="Verdana" w:hAnsi="Verdana"/>
          <w:bCs/>
        </w:rPr>
        <w:t xml:space="preserve"> se faire assister en cas de besoin par d'autres </w:t>
      </w:r>
      <w:r>
        <w:rPr>
          <w:rFonts w:ascii="Verdana" w:hAnsi="Verdana"/>
          <w:bCs/>
        </w:rPr>
        <w:t>intervenants</w:t>
      </w:r>
      <w:r w:rsidRPr="00E66BFD">
        <w:rPr>
          <w:rFonts w:ascii="Verdana" w:hAnsi="Verdana"/>
          <w:bCs/>
        </w:rPr>
        <w:t xml:space="preserve"> du cabinet.</w:t>
      </w:r>
    </w:p>
    <w:p w14:paraId="039F6271" w14:textId="77777777" w:rsidR="00E72D73" w:rsidRDefault="00E72D73" w:rsidP="00E72D73">
      <w:pPr>
        <w:jc w:val="both"/>
        <w:rPr>
          <w:rFonts w:ascii="Verdana" w:hAnsi="Verdana"/>
          <w:bCs/>
        </w:rPr>
      </w:pPr>
    </w:p>
    <w:p w14:paraId="1490314A" w14:textId="77777777" w:rsidR="00E72D73" w:rsidRDefault="00E72D73" w:rsidP="00E72D73">
      <w:pPr>
        <w:jc w:val="both"/>
        <w:rPr>
          <w:rFonts w:ascii="Verdana" w:hAnsi="Verdana"/>
          <w:bCs/>
        </w:rPr>
      </w:pPr>
      <w:r>
        <w:rPr>
          <w:rFonts w:ascii="Verdana" w:hAnsi="Verdana"/>
          <w:bCs/>
        </w:rPr>
        <w:t>Pour l’exercice considéré, nous vous proposons d’intervenir selon le planning suivant :</w:t>
      </w:r>
    </w:p>
    <w:p w14:paraId="7ABFAC1C" w14:textId="77777777" w:rsidR="00E72D73" w:rsidRDefault="00E72D73" w:rsidP="00E72D73">
      <w:pPr>
        <w:jc w:val="both"/>
        <w:rPr>
          <w:rFonts w:ascii="Verdana" w:hAnsi="Verdana"/>
          <w:bCs/>
        </w:rPr>
      </w:pPr>
    </w:p>
    <w:p w14:paraId="263AB246" w14:textId="77777777" w:rsidR="00E72D73" w:rsidRPr="00A36413" w:rsidRDefault="00E72D73" w:rsidP="00E72D73">
      <w:pPr>
        <w:jc w:val="both"/>
        <w:rPr>
          <w:rFonts w:ascii="Verdana" w:hAnsi="Verdana"/>
          <w:bCs/>
          <w:i/>
        </w:rPr>
      </w:pPr>
      <w:r w:rsidRPr="00A36413">
        <w:rPr>
          <w:rFonts w:ascii="Verdana" w:hAnsi="Verdana"/>
          <w:bCs/>
          <w:i/>
        </w:rPr>
        <w:t>(Détailler les dates ou périodes d’intervention ainsi que la nature des travaux qui seront effectués à ces dates)</w:t>
      </w:r>
    </w:p>
    <w:p w14:paraId="34D5E3E6" w14:textId="77777777" w:rsidR="00E72D73" w:rsidRDefault="00E72D73" w:rsidP="00E72D73">
      <w:pPr>
        <w:jc w:val="both"/>
        <w:rPr>
          <w:rFonts w:ascii="Verdana" w:hAnsi="Verdana"/>
          <w:bCs/>
        </w:rPr>
      </w:pPr>
    </w:p>
    <w:p w14:paraId="0C94B870" w14:textId="77777777" w:rsidR="00E72D73" w:rsidRPr="008B5599" w:rsidRDefault="00E72D73" w:rsidP="00E72D73">
      <w:pPr>
        <w:jc w:val="both"/>
        <w:rPr>
          <w:rFonts w:ascii="Verdana" w:hAnsi="Verdana"/>
          <w:iCs/>
        </w:rPr>
      </w:pPr>
      <w:r w:rsidRPr="008B5599">
        <w:rPr>
          <w:rFonts w:ascii="Verdana" w:hAnsi="Verdana"/>
          <w:bCs/>
        </w:rPr>
        <w:t>Nous comptons sur votre c</w:t>
      </w:r>
      <w:r>
        <w:rPr>
          <w:rFonts w:ascii="Verdana" w:hAnsi="Verdana"/>
          <w:bCs/>
        </w:rPr>
        <w:t xml:space="preserve">oopération et sur celle de votre équipe </w:t>
      </w:r>
      <w:r w:rsidRPr="008B5599">
        <w:rPr>
          <w:rFonts w:ascii="Verdana" w:hAnsi="Verdana"/>
          <w:bCs/>
        </w:rPr>
        <w:t>pour nous communiquer les informations et les documents nécessaires pour effectuer notre mission dans de bonnes conditions</w:t>
      </w:r>
      <w:r>
        <w:rPr>
          <w:rFonts w:ascii="Verdana" w:hAnsi="Verdana"/>
          <w:bCs/>
        </w:rPr>
        <w:t>,</w:t>
      </w:r>
      <w:r w:rsidRPr="008B5599">
        <w:rPr>
          <w:rFonts w:ascii="Verdana" w:hAnsi="Verdana"/>
          <w:bCs/>
        </w:rPr>
        <w:t xml:space="preserve"> à savoir</w:t>
      </w:r>
      <w:r>
        <w:rPr>
          <w:rFonts w:ascii="Verdana" w:hAnsi="Verdana"/>
          <w:bCs/>
        </w:rPr>
        <w:t xml:space="preserve"> notamment </w:t>
      </w:r>
      <w:r w:rsidRPr="008B5599">
        <w:rPr>
          <w:rFonts w:ascii="Verdana" w:hAnsi="Verdana"/>
          <w:bCs/>
        </w:rPr>
        <w:t>:</w:t>
      </w:r>
    </w:p>
    <w:p w14:paraId="407457E9" w14:textId="77777777" w:rsidR="00E72D73" w:rsidRPr="008B5599" w:rsidRDefault="00E72D73" w:rsidP="00E72D73">
      <w:pPr>
        <w:jc w:val="both"/>
        <w:rPr>
          <w:rFonts w:ascii="Verdana" w:hAnsi="Verdana"/>
          <w:bCs/>
        </w:rPr>
      </w:pPr>
    </w:p>
    <w:p w14:paraId="4A5D5A77" w14:textId="77777777" w:rsidR="00E72D73" w:rsidRDefault="00E72D73" w:rsidP="00E72D73">
      <w:pPr>
        <w:jc w:val="both"/>
        <w:rPr>
          <w:rFonts w:ascii="Verdana" w:hAnsi="Verdana"/>
          <w:bCs/>
        </w:rPr>
      </w:pPr>
      <w:r>
        <w:rPr>
          <w:rFonts w:ascii="Verdana" w:hAnsi="Verdana"/>
          <w:bCs/>
          <w:i/>
        </w:rPr>
        <w:t>(Lister la nature des informations et des documents nécessaires à la mise en œuvre de la mission)</w:t>
      </w:r>
    </w:p>
    <w:p w14:paraId="7A645261" w14:textId="77777777" w:rsidR="00D76697" w:rsidRDefault="00D76697" w:rsidP="000D482F">
      <w:pPr>
        <w:jc w:val="both"/>
        <w:rPr>
          <w:rFonts w:ascii="Verdana" w:hAnsi="Verdana"/>
          <w:bCs/>
        </w:rPr>
      </w:pPr>
    </w:p>
    <w:p w14:paraId="75B95A8E" w14:textId="77777777" w:rsidR="000D482F" w:rsidRDefault="00397101" w:rsidP="000D482F">
      <w:pPr>
        <w:jc w:val="both"/>
        <w:rPr>
          <w:rFonts w:ascii="Verdana" w:hAnsi="Verdana"/>
          <w:bCs/>
        </w:rPr>
      </w:pPr>
      <w:r w:rsidRPr="00397101">
        <w:rPr>
          <w:rFonts w:ascii="Verdana" w:hAnsi="Verdana"/>
          <w:bCs/>
        </w:rPr>
        <w:t>A l’issue de notre mission, u</w:t>
      </w:r>
      <w:r>
        <w:rPr>
          <w:rFonts w:ascii="Verdana" w:hAnsi="Verdana"/>
          <w:bCs/>
        </w:rPr>
        <w:t xml:space="preserve">n rapport vous sera remis </w:t>
      </w:r>
      <w:r w:rsidRPr="00397101">
        <w:rPr>
          <w:rFonts w:ascii="Verdana" w:hAnsi="Verdana"/>
          <w:bCs/>
        </w:rPr>
        <w:t xml:space="preserve">; les comptes </w:t>
      </w:r>
      <w:r>
        <w:rPr>
          <w:rFonts w:ascii="Verdana" w:hAnsi="Verdana"/>
          <w:bCs/>
        </w:rPr>
        <w:t>annuels</w:t>
      </w:r>
      <w:r w:rsidR="00054A23">
        <w:rPr>
          <w:rFonts w:ascii="Verdana" w:hAnsi="Verdana"/>
          <w:bCs/>
        </w:rPr>
        <w:t xml:space="preserve"> …</w:t>
      </w:r>
      <w:r>
        <w:rPr>
          <w:rFonts w:ascii="Verdana" w:hAnsi="Verdana"/>
          <w:bCs/>
        </w:rPr>
        <w:t xml:space="preserve"> </w:t>
      </w:r>
      <w:r w:rsidRPr="00054A23">
        <w:rPr>
          <w:rFonts w:ascii="Verdana" w:hAnsi="Verdana"/>
          <w:bCs/>
          <w:i/>
        </w:rPr>
        <w:t>(intermédiaires ou consolidés)</w:t>
      </w:r>
      <w:r>
        <w:rPr>
          <w:rFonts w:ascii="Verdana" w:hAnsi="Verdana"/>
          <w:bCs/>
        </w:rPr>
        <w:t xml:space="preserve"> de la période</w:t>
      </w:r>
      <w:r w:rsidRPr="00397101">
        <w:rPr>
          <w:rFonts w:ascii="Verdana" w:hAnsi="Verdana"/>
          <w:bCs/>
        </w:rPr>
        <w:t xml:space="preserve"> considéré</w:t>
      </w:r>
      <w:r>
        <w:rPr>
          <w:rFonts w:ascii="Verdana" w:hAnsi="Verdana"/>
          <w:bCs/>
        </w:rPr>
        <w:t>e</w:t>
      </w:r>
      <w:r w:rsidRPr="00397101">
        <w:rPr>
          <w:rFonts w:ascii="Verdana" w:hAnsi="Verdana"/>
          <w:bCs/>
        </w:rPr>
        <w:t xml:space="preserve"> seront joints à ce rapport. Ce document permet aux tiers en relation avec votre entreprise de les aider dans l’appréciation de la qualité de vos comptes.</w:t>
      </w:r>
    </w:p>
    <w:p w14:paraId="62D3FB96" w14:textId="77777777" w:rsidR="000D482F" w:rsidRDefault="000D482F" w:rsidP="000D482F">
      <w:pPr>
        <w:jc w:val="both"/>
        <w:rPr>
          <w:rFonts w:ascii="Verdana" w:hAnsi="Verdana"/>
          <w:bCs/>
        </w:rPr>
      </w:pPr>
    </w:p>
    <w:p w14:paraId="79678906" w14:textId="77777777" w:rsidR="00113E1B" w:rsidRPr="00113E1B" w:rsidRDefault="00113E1B" w:rsidP="00113E1B">
      <w:pPr>
        <w:jc w:val="both"/>
        <w:rPr>
          <w:rFonts w:ascii="Verdana" w:hAnsi="Verdana"/>
          <w:bCs/>
        </w:rPr>
      </w:pPr>
      <w:r>
        <w:rPr>
          <w:rFonts w:ascii="Arial Black" w:hAnsi="Arial Black"/>
          <w:color w:val="808080"/>
          <w:sz w:val="24"/>
          <w:szCs w:val="24"/>
        </w:rPr>
        <w:t>2.6. Modalités relationnelles</w:t>
      </w:r>
    </w:p>
    <w:p w14:paraId="14009BBA" w14:textId="77777777" w:rsidR="0066411F" w:rsidRPr="00E91D7B" w:rsidRDefault="0066411F" w:rsidP="00015227">
      <w:pPr>
        <w:widowControl/>
        <w:overflowPunct/>
        <w:autoSpaceDE/>
        <w:autoSpaceDN/>
        <w:adjustRightInd/>
        <w:jc w:val="both"/>
        <w:rPr>
          <w:rFonts w:ascii="Verdana" w:hAnsi="Verdana"/>
          <w:bCs/>
        </w:rPr>
      </w:pPr>
    </w:p>
    <w:p w14:paraId="7662DB73" w14:textId="77777777" w:rsidR="007D2CC6" w:rsidRDefault="007D2CC6" w:rsidP="00015227">
      <w:pPr>
        <w:widowControl/>
        <w:overflowPunct/>
        <w:autoSpaceDE/>
        <w:autoSpaceDN/>
        <w:adjustRightInd/>
        <w:jc w:val="both"/>
        <w:rPr>
          <w:rFonts w:ascii="Verdana" w:hAnsi="Verdana"/>
          <w:kern w:val="0"/>
        </w:rPr>
      </w:pPr>
      <w:r w:rsidRPr="008B5599">
        <w:rPr>
          <w:rFonts w:ascii="Verdana" w:hAnsi="Verdana"/>
          <w:kern w:val="0"/>
        </w:rPr>
        <w:t>Nos relations seront réglées sur le plan juridique tant par les termes de cette lettre que par les conditions générale</w:t>
      </w:r>
      <w:r w:rsidR="00FB405F">
        <w:rPr>
          <w:rFonts w:ascii="Verdana" w:hAnsi="Verdana"/>
          <w:kern w:val="0"/>
        </w:rPr>
        <w:t xml:space="preserve">s </w:t>
      </w:r>
      <w:r w:rsidR="00E72D73">
        <w:rPr>
          <w:rFonts w:ascii="Verdana" w:hAnsi="Verdana"/>
          <w:kern w:val="0"/>
        </w:rPr>
        <w:t>jointes</w:t>
      </w:r>
      <w:r w:rsidR="00FB405F">
        <w:rPr>
          <w:rFonts w:ascii="Verdana" w:hAnsi="Verdana"/>
          <w:kern w:val="0"/>
        </w:rPr>
        <w:t xml:space="preserve"> </w:t>
      </w:r>
      <w:r w:rsidRPr="008B5599">
        <w:rPr>
          <w:rFonts w:ascii="Verdana" w:hAnsi="Verdana"/>
          <w:bCs/>
          <w:spacing w:val="-2"/>
          <w:kern w:val="0"/>
        </w:rPr>
        <w:t xml:space="preserve">(voir </w:t>
      </w:r>
      <w:r w:rsidRPr="008B5599">
        <w:rPr>
          <w:rFonts w:ascii="Verdana" w:hAnsi="Verdana"/>
          <w:kern w:val="0"/>
        </w:rPr>
        <w:t>annexe</w:t>
      </w:r>
      <w:r w:rsidR="00FB405F">
        <w:rPr>
          <w:rFonts w:ascii="Verdana" w:hAnsi="Verdana"/>
          <w:kern w:val="0"/>
        </w:rPr>
        <w:t xml:space="preserve"> 1</w:t>
      </w:r>
      <w:r w:rsidRPr="008B5599">
        <w:rPr>
          <w:rFonts w:ascii="Verdana" w:hAnsi="Verdana"/>
          <w:kern w:val="0"/>
        </w:rPr>
        <w:t>).</w:t>
      </w:r>
    </w:p>
    <w:p w14:paraId="4989C369" w14:textId="77777777" w:rsidR="007D2CC6" w:rsidRDefault="007D2CC6" w:rsidP="00015227">
      <w:pPr>
        <w:widowControl/>
        <w:overflowPunct/>
        <w:autoSpaceDE/>
        <w:autoSpaceDN/>
        <w:adjustRightInd/>
        <w:jc w:val="both"/>
        <w:rPr>
          <w:rFonts w:ascii="Verdana" w:hAnsi="Verdana"/>
          <w:kern w:val="0"/>
        </w:rPr>
      </w:pPr>
    </w:p>
    <w:p w14:paraId="451A7E11" w14:textId="77777777" w:rsidR="007D2CC6" w:rsidRPr="00033BA8" w:rsidRDefault="007D2CC6" w:rsidP="004109D7">
      <w:pPr>
        <w:widowControl/>
        <w:overflowPunct/>
        <w:autoSpaceDE/>
        <w:autoSpaceDN/>
        <w:adjustRightInd/>
        <w:jc w:val="both"/>
        <w:rPr>
          <w:rFonts w:ascii="Verdana" w:hAnsi="Verdana"/>
          <w:bCs/>
          <w:spacing w:val="-2"/>
          <w:kern w:val="0"/>
        </w:rPr>
      </w:pPr>
      <w:r w:rsidRPr="00033BA8">
        <w:rPr>
          <w:rFonts w:ascii="Verdana" w:hAnsi="Verdana"/>
          <w:bCs/>
          <w:spacing w:val="-2"/>
          <w:kern w:val="0"/>
        </w:rPr>
        <w:t>Tout aménagement devant éventuellement être apporté aux missions définies ci-dessus sera préalablement arrêté d'un commun accord</w:t>
      </w:r>
      <w:r w:rsidR="00E72D73">
        <w:rPr>
          <w:rFonts w:ascii="Verdana" w:hAnsi="Verdana"/>
          <w:bCs/>
          <w:spacing w:val="-2"/>
          <w:kern w:val="0"/>
        </w:rPr>
        <w:t>.</w:t>
      </w:r>
    </w:p>
    <w:p w14:paraId="246333BC" w14:textId="77777777" w:rsidR="0066411F" w:rsidRDefault="0066411F" w:rsidP="0066411F">
      <w:pPr>
        <w:jc w:val="both"/>
        <w:rPr>
          <w:rFonts w:ascii="Arial Black" w:hAnsi="Arial Black"/>
          <w:color w:val="808080"/>
          <w:sz w:val="24"/>
          <w:szCs w:val="24"/>
        </w:rPr>
      </w:pPr>
    </w:p>
    <w:p w14:paraId="0CC479CF" w14:textId="77777777" w:rsidR="0066411F" w:rsidRPr="00113E1B" w:rsidRDefault="0066411F" w:rsidP="0066411F">
      <w:pPr>
        <w:jc w:val="both"/>
        <w:rPr>
          <w:rFonts w:ascii="Verdana" w:hAnsi="Verdana"/>
          <w:bCs/>
        </w:rPr>
      </w:pPr>
      <w:r>
        <w:rPr>
          <w:rFonts w:ascii="Arial Black" w:hAnsi="Arial Black"/>
          <w:color w:val="808080"/>
          <w:sz w:val="24"/>
          <w:szCs w:val="24"/>
        </w:rPr>
        <w:t>2.7. Obligations d’identification</w:t>
      </w:r>
    </w:p>
    <w:p w14:paraId="6881AAC0" w14:textId="77777777" w:rsidR="005D0E81" w:rsidRDefault="005D0E81" w:rsidP="00015227">
      <w:pPr>
        <w:jc w:val="both"/>
        <w:rPr>
          <w:rFonts w:ascii="Verdana" w:hAnsi="Verdana"/>
          <w:bCs/>
          <w:i/>
          <w:color w:val="C00000"/>
          <w:spacing w:val="-2"/>
        </w:rPr>
      </w:pPr>
    </w:p>
    <w:p w14:paraId="51807C90" w14:textId="77777777" w:rsidR="007D2CC6" w:rsidRPr="00397101" w:rsidRDefault="007D2CC6" w:rsidP="00015227">
      <w:pPr>
        <w:jc w:val="both"/>
        <w:rPr>
          <w:rFonts w:ascii="Verdana" w:hAnsi="Verdana"/>
          <w:bCs/>
          <w:i/>
          <w:color w:val="C00000"/>
          <w:spacing w:val="-2"/>
        </w:rPr>
      </w:pPr>
      <w:r w:rsidRPr="00397101">
        <w:rPr>
          <w:rFonts w:ascii="Verdana" w:hAnsi="Verdana"/>
          <w:bCs/>
          <w:i/>
          <w:color w:val="C00000"/>
          <w:spacing w:val="-2"/>
        </w:rPr>
        <w:t xml:space="preserve">(Paragraphe à intégrer uniquement lorsque les informations et les documents requis en matière d’identification relatés au paragraphe </w:t>
      </w:r>
      <w:r w:rsidR="00E72D73">
        <w:rPr>
          <w:rFonts w:ascii="Verdana" w:hAnsi="Verdana"/>
          <w:bCs/>
          <w:i/>
          <w:color w:val="C00000"/>
          <w:spacing w:val="-2"/>
        </w:rPr>
        <w:t>4</w:t>
      </w:r>
      <w:r w:rsidRPr="00397101">
        <w:rPr>
          <w:rFonts w:ascii="Verdana" w:hAnsi="Verdana"/>
          <w:bCs/>
          <w:i/>
          <w:color w:val="C00000"/>
          <w:spacing w:val="-2"/>
        </w:rPr>
        <w:t xml:space="preserve"> des conditions générales jointes ne sont pas en possession </w:t>
      </w:r>
      <w:r w:rsidR="0051517F">
        <w:rPr>
          <w:rFonts w:ascii="Verdana" w:hAnsi="Verdana"/>
          <w:bCs/>
          <w:i/>
          <w:color w:val="C00000"/>
          <w:spacing w:val="-2"/>
        </w:rPr>
        <w:t>de l’expert-</w:t>
      </w:r>
      <w:r w:rsidRPr="00397101">
        <w:rPr>
          <w:rFonts w:ascii="Verdana" w:hAnsi="Verdana"/>
          <w:bCs/>
          <w:i/>
          <w:color w:val="C00000"/>
          <w:spacing w:val="-2"/>
        </w:rPr>
        <w:t>comptable)</w:t>
      </w:r>
    </w:p>
    <w:p w14:paraId="493780F8" w14:textId="77777777" w:rsidR="007D2CC6" w:rsidRPr="008B5599" w:rsidRDefault="007D2CC6" w:rsidP="00015227">
      <w:pPr>
        <w:jc w:val="both"/>
        <w:rPr>
          <w:rFonts w:ascii="Verdana" w:hAnsi="Verdana"/>
          <w:bCs/>
          <w:spacing w:val="-2"/>
        </w:rPr>
      </w:pPr>
    </w:p>
    <w:p w14:paraId="715B9012" w14:textId="77777777" w:rsidR="007D2CC6" w:rsidRDefault="007D2CC6" w:rsidP="00BD5761">
      <w:pPr>
        <w:widowControl/>
        <w:overflowPunct/>
        <w:autoSpaceDE/>
        <w:autoSpaceDN/>
        <w:adjustRightInd/>
        <w:jc w:val="both"/>
        <w:rPr>
          <w:rFonts w:ascii="Verdana" w:hAnsi="Verdana"/>
          <w:bCs/>
          <w:spacing w:val="-2"/>
          <w:kern w:val="0"/>
        </w:rPr>
      </w:pPr>
      <w:r w:rsidRPr="008B5599">
        <w:rPr>
          <w:rFonts w:ascii="Verdana" w:hAnsi="Verdana"/>
          <w:bCs/>
          <w:spacing w:val="-2"/>
        </w:rPr>
        <w:t xml:space="preserve">Dans le cadre des obligations qui nous incombent en application des dispositions du </w:t>
      </w:r>
      <w:r>
        <w:rPr>
          <w:rFonts w:ascii="Verdana" w:hAnsi="Verdana"/>
          <w:bCs/>
          <w:spacing w:val="-2"/>
        </w:rPr>
        <w:t>C</w:t>
      </w:r>
      <w:r w:rsidRPr="008B5599">
        <w:rPr>
          <w:rFonts w:ascii="Verdana" w:hAnsi="Verdana"/>
          <w:bCs/>
          <w:spacing w:val="-2"/>
        </w:rPr>
        <w:t>ode monétaire et financier relatives à la lutte contre le blanchiment de capitaux et le financement du terrorisme, nous vous informons qu’à la date de la présente </w:t>
      </w:r>
      <w:r w:rsidRPr="008B5599">
        <w:rPr>
          <w:rFonts w:ascii="Verdana" w:hAnsi="Verdana"/>
          <w:bCs/>
          <w:spacing w:val="-2"/>
          <w:kern w:val="0"/>
        </w:rPr>
        <w:t xml:space="preserve">les informations et les documents requis en matière d’identification et relatés au paragraphe </w:t>
      </w:r>
      <w:r w:rsidR="00E72D73">
        <w:rPr>
          <w:rFonts w:ascii="Verdana" w:hAnsi="Verdana"/>
          <w:bCs/>
          <w:spacing w:val="-2"/>
          <w:kern w:val="0"/>
        </w:rPr>
        <w:t>4</w:t>
      </w:r>
      <w:r w:rsidRPr="008B5599">
        <w:rPr>
          <w:rFonts w:ascii="Verdana" w:hAnsi="Verdana"/>
          <w:bCs/>
          <w:spacing w:val="-2"/>
          <w:kern w:val="0"/>
        </w:rPr>
        <w:t xml:space="preserve"> des conditions générales jointes à la présente ne nous sont pas parvenus et que leur obtention</w:t>
      </w:r>
      <w:r>
        <w:rPr>
          <w:rFonts w:ascii="Verdana" w:hAnsi="Verdana"/>
          <w:bCs/>
          <w:spacing w:val="-2"/>
          <w:kern w:val="0"/>
        </w:rPr>
        <w:t xml:space="preserve"> est une condition suspensive pour </w:t>
      </w:r>
      <w:r w:rsidRPr="008B5599">
        <w:rPr>
          <w:rFonts w:ascii="Verdana" w:hAnsi="Verdana"/>
          <w:bCs/>
          <w:spacing w:val="-2"/>
          <w:kern w:val="0"/>
        </w:rPr>
        <w:t>la mise en œuvre de la mission que vous souhaitez nous confier.</w:t>
      </w:r>
    </w:p>
    <w:p w14:paraId="60B2E48B" w14:textId="77777777" w:rsidR="0066411F" w:rsidRDefault="0066411F" w:rsidP="0066411F">
      <w:pPr>
        <w:jc w:val="both"/>
        <w:rPr>
          <w:rFonts w:ascii="Arial Black" w:hAnsi="Arial Black"/>
          <w:color w:val="808080"/>
          <w:sz w:val="24"/>
          <w:szCs w:val="24"/>
        </w:rPr>
      </w:pPr>
    </w:p>
    <w:p w14:paraId="49F698D0" w14:textId="77777777" w:rsidR="0066411F" w:rsidRPr="00113E1B" w:rsidRDefault="0066411F" w:rsidP="0066411F">
      <w:pPr>
        <w:jc w:val="both"/>
        <w:rPr>
          <w:rFonts w:ascii="Verdana" w:hAnsi="Verdana"/>
          <w:bCs/>
        </w:rPr>
      </w:pPr>
      <w:r>
        <w:rPr>
          <w:rFonts w:ascii="Arial Black" w:hAnsi="Arial Black"/>
          <w:color w:val="808080"/>
          <w:sz w:val="24"/>
          <w:szCs w:val="24"/>
        </w:rPr>
        <w:t>2.8. Honoraires</w:t>
      </w:r>
    </w:p>
    <w:p w14:paraId="1451481F" w14:textId="77777777" w:rsidR="00E72D73" w:rsidRPr="00DD4DF3" w:rsidRDefault="00E72D73" w:rsidP="00E72D73">
      <w:pPr>
        <w:jc w:val="both"/>
        <w:rPr>
          <w:rFonts w:ascii="Verdana" w:hAnsi="Verdana"/>
          <w:bCs/>
        </w:rPr>
      </w:pPr>
    </w:p>
    <w:p w14:paraId="0D48779A" w14:textId="77777777" w:rsidR="00E72D73" w:rsidRDefault="00E72D73" w:rsidP="00E72D73">
      <w:pPr>
        <w:jc w:val="both"/>
        <w:rPr>
          <w:rFonts w:ascii="Verdana" w:hAnsi="Verdana"/>
          <w:bCs/>
        </w:rPr>
      </w:pPr>
      <w:r w:rsidRPr="00DD4DF3">
        <w:rPr>
          <w:rFonts w:ascii="Verdana" w:hAnsi="Verdana"/>
          <w:bCs/>
        </w:rPr>
        <w:t>Nos honor</w:t>
      </w:r>
      <w:r>
        <w:rPr>
          <w:rFonts w:ascii="Verdana" w:hAnsi="Verdana"/>
          <w:bCs/>
        </w:rPr>
        <w:t xml:space="preserve">aires seront calculés au temps </w:t>
      </w:r>
      <w:r w:rsidRPr="00DD4DF3">
        <w:rPr>
          <w:rFonts w:ascii="Verdana" w:hAnsi="Verdana"/>
          <w:bCs/>
        </w:rPr>
        <w:t>p</w:t>
      </w:r>
      <w:r>
        <w:rPr>
          <w:rFonts w:ascii="Verdana" w:hAnsi="Verdana"/>
          <w:bCs/>
        </w:rPr>
        <w:t>assé</w:t>
      </w:r>
      <w:r w:rsidRPr="00DD4DF3">
        <w:rPr>
          <w:rFonts w:ascii="Verdana" w:hAnsi="Verdana"/>
          <w:bCs/>
        </w:rPr>
        <w:t>.</w:t>
      </w:r>
    </w:p>
    <w:p w14:paraId="3020F41C" w14:textId="77777777" w:rsidR="00E72D73" w:rsidRPr="00DD4DF3" w:rsidRDefault="00E72D73" w:rsidP="00E72D73">
      <w:pPr>
        <w:jc w:val="both"/>
        <w:rPr>
          <w:rFonts w:ascii="Verdana" w:hAnsi="Verdana"/>
          <w:bCs/>
        </w:rPr>
      </w:pPr>
    </w:p>
    <w:p w14:paraId="7B41B39B" w14:textId="77777777" w:rsidR="00E72D73" w:rsidRDefault="00E72D73" w:rsidP="00E72D73">
      <w:pPr>
        <w:jc w:val="both"/>
        <w:rPr>
          <w:rFonts w:ascii="Verdana" w:hAnsi="Verdana"/>
          <w:bCs/>
        </w:rPr>
      </w:pPr>
      <w:r>
        <w:rPr>
          <w:rFonts w:ascii="Verdana" w:hAnsi="Verdana"/>
          <w:bCs/>
        </w:rPr>
        <w:t>Les taux horaires appliqués sont les suivants :</w:t>
      </w:r>
    </w:p>
    <w:p w14:paraId="22942E8E" w14:textId="77777777" w:rsidR="00E72D73" w:rsidRDefault="00E72D73" w:rsidP="00E72D73">
      <w:pPr>
        <w:pStyle w:val="Paragraphedeliste"/>
        <w:numPr>
          <w:ilvl w:val="0"/>
          <w:numId w:val="2"/>
        </w:numPr>
        <w:jc w:val="both"/>
        <w:rPr>
          <w:rFonts w:ascii="Verdana" w:hAnsi="Verdana"/>
          <w:bCs/>
        </w:rPr>
      </w:pPr>
      <w:r>
        <w:rPr>
          <w:rFonts w:ascii="Verdana" w:hAnsi="Verdana"/>
          <w:bCs/>
        </w:rPr>
        <w:t>… pour un chef de mission</w:t>
      </w:r>
    </w:p>
    <w:p w14:paraId="29CAD122" w14:textId="77777777" w:rsidR="00E72D73" w:rsidRDefault="00E72D73" w:rsidP="00E72D73">
      <w:pPr>
        <w:pStyle w:val="Paragraphedeliste"/>
        <w:numPr>
          <w:ilvl w:val="0"/>
          <w:numId w:val="2"/>
        </w:numPr>
        <w:jc w:val="both"/>
        <w:rPr>
          <w:rFonts w:ascii="Verdana" w:hAnsi="Verdana"/>
          <w:bCs/>
        </w:rPr>
      </w:pPr>
      <w:proofErr w:type="gramStart"/>
      <w:r>
        <w:rPr>
          <w:rFonts w:ascii="Verdana" w:hAnsi="Verdana"/>
          <w:bCs/>
        </w:rPr>
        <w:t>….</w:t>
      </w:r>
      <w:proofErr w:type="gramEnd"/>
      <w:r>
        <w:rPr>
          <w:rFonts w:ascii="Verdana" w:hAnsi="Verdana"/>
          <w:bCs/>
        </w:rPr>
        <w:t>pour un collaborateur</w:t>
      </w:r>
    </w:p>
    <w:p w14:paraId="64C5CD22" w14:textId="77777777" w:rsidR="00E72D73" w:rsidRPr="006D3978" w:rsidRDefault="00E72D73" w:rsidP="00E72D73">
      <w:pPr>
        <w:pStyle w:val="Paragraphedeliste"/>
        <w:numPr>
          <w:ilvl w:val="0"/>
          <w:numId w:val="2"/>
        </w:numPr>
        <w:jc w:val="both"/>
        <w:rPr>
          <w:rFonts w:ascii="Verdana" w:hAnsi="Verdana"/>
          <w:bCs/>
        </w:rPr>
      </w:pPr>
      <w:r>
        <w:rPr>
          <w:rFonts w:ascii="Verdana" w:hAnsi="Verdana"/>
          <w:bCs/>
        </w:rPr>
        <w:t>…………………………….</w:t>
      </w:r>
    </w:p>
    <w:p w14:paraId="135B6BA5" w14:textId="77777777" w:rsidR="00E72D73" w:rsidRDefault="00E72D73" w:rsidP="00E72D73">
      <w:pPr>
        <w:jc w:val="both"/>
        <w:rPr>
          <w:rFonts w:ascii="Verdana" w:hAnsi="Verdana"/>
          <w:bCs/>
        </w:rPr>
      </w:pPr>
    </w:p>
    <w:p w14:paraId="353D47B3" w14:textId="77777777" w:rsidR="00E72D73" w:rsidRDefault="00E72D73" w:rsidP="00E72D73">
      <w:pPr>
        <w:jc w:val="both"/>
        <w:rPr>
          <w:rFonts w:ascii="Verdana" w:hAnsi="Verdana"/>
          <w:bCs/>
        </w:rPr>
      </w:pPr>
      <w:r>
        <w:rPr>
          <w:rFonts w:ascii="Verdana" w:hAnsi="Verdana"/>
          <w:bCs/>
        </w:rPr>
        <w:t xml:space="preserve">Compte tenu des temps prévus que nous avons estimés à … heures, nos honoraires devraient s’élever à … HT. </w:t>
      </w:r>
    </w:p>
    <w:p w14:paraId="0AF45EB2" w14:textId="77777777" w:rsidR="00E72D73" w:rsidRDefault="00E72D73" w:rsidP="00E72D73">
      <w:pPr>
        <w:jc w:val="both"/>
        <w:rPr>
          <w:rFonts w:ascii="Verdana" w:hAnsi="Verdana"/>
          <w:bCs/>
        </w:rPr>
      </w:pPr>
    </w:p>
    <w:p w14:paraId="5BE17CC6" w14:textId="77777777" w:rsidR="00E72D73" w:rsidRPr="000C414B" w:rsidRDefault="00E72D73" w:rsidP="00E72D73">
      <w:pPr>
        <w:jc w:val="both"/>
        <w:rPr>
          <w:rFonts w:ascii="Verdana" w:hAnsi="Verdana"/>
          <w:strike/>
        </w:rPr>
      </w:pPr>
      <w:r>
        <w:rPr>
          <w:rFonts w:ascii="Verdana" w:hAnsi="Verdana"/>
          <w:bCs/>
        </w:rPr>
        <w:t xml:space="preserve">En cas de dépassement des temps prévus, dont nous vous informerions dans les meilleurs délais, une régularisation des honoraires sera effectuée en fin d’exercice. </w:t>
      </w:r>
    </w:p>
    <w:p w14:paraId="747C94EA" w14:textId="77777777" w:rsidR="00E72D73" w:rsidRDefault="00E72D73" w:rsidP="00E72D73">
      <w:pPr>
        <w:jc w:val="both"/>
        <w:rPr>
          <w:rFonts w:ascii="Verdana" w:hAnsi="Verdana"/>
          <w:bCs/>
        </w:rPr>
      </w:pPr>
    </w:p>
    <w:p w14:paraId="6A69BECE" w14:textId="77777777" w:rsidR="00066D19" w:rsidRDefault="00E72D73" w:rsidP="00E91D7B">
      <w:pPr>
        <w:jc w:val="center"/>
        <w:rPr>
          <w:rFonts w:ascii="Verdana" w:hAnsi="Verdana"/>
          <w:bCs/>
          <w:i/>
        </w:rPr>
      </w:pPr>
      <w:r>
        <w:rPr>
          <w:rFonts w:ascii="Verdana" w:hAnsi="Verdana"/>
          <w:bCs/>
          <w:i/>
        </w:rPr>
        <w:t>(</w:t>
      </w:r>
      <w:proofErr w:type="gramStart"/>
      <w:r>
        <w:rPr>
          <w:rFonts w:ascii="Verdana" w:hAnsi="Verdana"/>
          <w:bCs/>
          <w:i/>
        </w:rPr>
        <w:t>les</w:t>
      </w:r>
      <w:proofErr w:type="gramEnd"/>
      <w:r>
        <w:rPr>
          <w:rFonts w:ascii="Verdana" w:hAnsi="Verdana"/>
          <w:bCs/>
          <w:i/>
        </w:rPr>
        <w:t xml:space="preserve"> </w:t>
      </w:r>
      <w:r w:rsidRPr="0084780B">
        <w:rPr>
          <w:rFonts w:ascii="Verdana" w:hAnsi="Verdana"/>
          <w:bCs/>
          <w:i/>
        </w:rPr>
        <w:t xml:space="preserve">modalités </w:t>
      </w:r>
      <w:r>
        <w:rPr>
          <w:rFonts w:ascii="Verdana" w:hAnsi="Verdana"/>
          <w:bCs/>
          <w:i/>
        </w:rPr>
        <w:t>de facturation peuvent</w:t>
      </w:r>
      <w:r w:rsidRPr="003C4821">
        <w:rPr>
          <w:rFonts w:ascii="Verdana" w:hAnsi="Verdana"/>
          <w:bCs/>
          <w:i/>
        </w:rPr>
        <w:t xml:space="preserve"> être </w:t>
      </w:r>
      <w:r>
        <w:rPr>
          <w:rFonts w:ascii="Verdana" w:hAnsi="Verdana"/>
          <w:bCs/>
          <w:i/>
        </w:rPr>
        <w:t>reproduites</w:t>
      </w:r>
      <w:r w:rsidRPr="003C4821">
        <w:rPr>
          <w:rFonts w:ascii="Verdana" w:hAnsi="Verdana"/>
          <w:bCs/>
          <w:i/>
        </w:rPr>
        <w:t xml:space="preserve"> au niveau de ce paragraphe)</w:t>
      </w:r>
    </w:p>
    <w:p w14:paraId="75C9D0F4" w14:textId="77777777" w:rsidR="00054A23" w:rsidRPr="003C4821" w:rsidRDefault="00054A23" w:rsidP="00E91D7B">
      <w:pPr>
        <w:jc w:val="center"/>
        <w:rPr>
          <w:rFonts w:ascii="Verdana" w:hAnsi="Verdana"/>
          <w:bCs/>
          <w:i/>
        </w:rPr>
      </w:pPr>
    </w:p>
    <w:p w14:paraId="0230E92E" w14:textId="16C45A08" w:rsidR="00E72D73" w:rsidRPr="00E91D7B" w:rsidRDefault="00E72D73" w:rsidP="00E72D73">
      <w:pPr>
        <w:keepNext/>
        <w:keepLines/>
        <w:spacing w:before="200"/>
        <w:outlineLvl w:val="1"/>
        <w:rPr>
          <w:rFonts w:ascii="Arial Black" w:hAnsi="Arial Black"/>
          <w:b/>
          <w:bCs/>
          <w:color w:val="7A7A7A"/>
          <w:sz w:val="24"/>
          <w:szCs w:val="26"/>
        </w:rPr>
      </w:pPr>
      <w:r w:rsidRPr="00E91D7B">
        <w:rPr>
          <w:rFonts w:ascii="Arial Black" w:hAnsi="Arial Black"/>
          <w:b/>
          <w:bCs/>
          <w:color w:val="7A7A7A"/>
          <w:sz w:val="24"/>
          <w:szCs w:val="26"/>
        </w:rPr>
        <w:t>2.9</w:t>
      </w:r>
      <w:r w:rsidRPr="00E91D7B">
        <w:rPr>
          <w:rFonts w:ascii="Arial Black" w:hAnsi="Arial Black"/>
          <w:color w:val="808080"/>
          <w:sz w:val="22"/>
          <w:szCs w:val="24"/>
        </w:rPr>
        <w:t>.</w:t>
      </w:r>
      <w:r w:rsidRPr="00E91D7B">
        <w:rPr>
          <w:rFonts w:ascii="Arial Black" w:hAnsi="Arial Black"/>
          <w:b/>
          <w:bCs/>
          <w:color w:val="7A7A7A"/>
          <w:sz w:val="24"/>
          <w:szCs w:val="26"/>
        </w:rPr>
        <w:t xml:space="preserve"> Modifications apportées aux conditions générales</w:t>
      </w:r>
    </w:p>
    <w:p w14:paraId="296E4E32" w14:textId="77777777" w:rsidR="00E72D73" w:rsidRPr="00E72D73" w:rsidRDefault="00E72D73" w:rsidP="00E72D73">
      <w:pPr>
        <w:widowControl/>
        <w:overflowPunct/>
        <w:autoSpaceDE/>
        <w:autoSpaceDN/>
        <w:adjustRightInd/>
        <w:jc w:val="both"/>
        <w:rPr>
          <w:rFonts w:asciiTheme="minorHAnsi" w:eastAsiaTheme="minorHAnsi" w:hAnsiTheme="minorHAnsi" w:cs="Tahoma"/>
          <w:kern w:val="0"/>
          <w:sz w:val="24"/>
          <w:szCs w:val="24"/>
          <w:lang w:eastAsia="en-US"/>
        </w:rPr>
      </w:pPr>
    </w:p>
    <w:p w14:paraId="07BAAEC2" w14:textId="77777777" w:rsidR="00E72D73" w:rsidRPr="00E72D73" w:rsidRDefault="00E72D73" w:rsidP="00E72D73">
      <w:pPr>
        <w:widowControl/>
        <w:overflowPunct/>
        <w:autoSpaceDE/>
        <w:autoSpaceDN/>
        <w:adjustRightInd/>
        <w:jc w:val="both"/>
        <w:rPr>
          <w:rFonts w:ascii="Verdana" w:eastAsiaTheme="minorHAnsi" w:hAnsi="Verdana" w:cs="Tahoma"/>
          <w:kern w:val="0"/>
          <w:lang w:eastAsia="en-US"/>
        </w:rPr>
      </w:pPr>
      <w:r w:rsidRPr="00E72D73">
        <w:rPr>
          <w:rFonts w:ascii="Verdana" w:eastAsiaTheme="minorHAnsi" w:hAnsi="Verdana" w:cs="Tahoma"/>
          <w:i/>
          <w:kern w:val="0"/>
          <w:lang w:eastAsia="en-US"/>
        </w:rPr>
        <w:t>Note</w:t>
      </w:r>
      <w:r w:rsidRPr="00E72D73">
        <w:rPr>
          <w:rFonts w:ascii="Verdana" w:eastAsiaTheme="minorHAnsi" w:hAnsi="Verdana" w:cs="Tahoma"/>
          <w:kern w:val="0"/>
          <w:lang w:eastAsia="en-US"/>
        </w:rPr>
        <w:t> </w:t>
      </w:r>
      <w:r w:rsidRPr="00E72D73">
        <w:rPr>
          <w:rFonts w:ascii="Verdana" w:eastAsiaTheme="minorHAnsi" w:hAnsi="Verdana" w:cs="Tahoma"/>
          <w:i/>
          <w:kern w:val="0"/>
          <w:lang w:eastAsia="en-US"/>
        </w:rPr>
        <w:t>:</w:t>
      </w:r>
      <w:r w:rsidRPr="00E72D73">
        <w:rPr>
          <w:rFonts w:ascii="Verdana" w:eastAsiaTheme="minorHAnsi" w:hAnsi="Verdana" w:cs="Tahoma"/>
          <w:kern w:val="0"/>
          <w:lang w:eastAsia="en-US"/>
        </w:rPr>
        <w:t xml:space="preserve"> </w:t>
      </w:r>
      <w:r w:rsidRPr="00E72D73">
        <w:rPr>
          <w:rFonts w:ascii="Verdana" w:eastAsiaTheme="minorHAnsi" w:hAnsi="Verdana" w:cs="Tahoma"/>
          <w:i/>
          <w:kern w:val="0"/>
          <w:lang w:eastAsia="en-US"/>
        </w:rPr>
        <w:t>Insérer ici les éventuelles dérogations apportées aux conditions générales.</w:t>
      </w:r>
      <w:r w:rsidRPr="00E72D73">
        <w:rPr>
          <w:rFonts w:ascii="Verdana" w:eastAsiaTheme="minorHAnsi" w:hAnsi="Verdana" w:cs="Tahoma"/>
          <w:kern w:val="0"/>
          <w:lang w:eastAsia="en-US"/>
        </w:rPr>
        <w:t xml:space="preserve"> </w:t>
      </w:r>
      <w:r w:rsidRPr="00E72D73">
        <w:rPr>
          <w:rFonts w:ascii="Verdana" w:eastAsiaTheme="minorHAnsi" w:hAnsi="Verdana" w:cs="Tahoma"/>
          <w:i/>
          <w:kern w:val="0"/>
          <w:szCs w:val="24"/>
          <w:lang w:eastAsia="en-US"/>
        </w:rPr>
        <w:t>A défaut de dérogation, mentionner :</w:t>
      </w:r>
      <w:r w:rsidRPr="00E72D73">
        <w:rPr>
          <w:rFonts w:ascii="Verdana" w:eastAsiaTheme="minorHAnsi" w:hAnsi="Verdana" w:cs="Tahoma"/>
          <w:kern w:val="0"/>
          <w:szCs w:val="24"/>
          <w:lang w:eastAsia="en-US"/>
        </w:rPr>
        <w:t xml:space="preserve"> </w:t>
      </w:r>
    </w:p>
    <w:p w14:paraId="1FCF03BF" w14:textId="77777777" w:rsidR="00E72D73" w:rsidRPr="00E72D73" w:rsidRDefault="00E72D73" w:rsidP="00E72D73">
      <w:pPr>
        <w:widowControl/>
        <w:overflowPunct/>
        <w:autoSpaceDE/>
        <w:autoSpaceDN/>
        <w:adjustRightInd/>
        <w:jc w:val="both"/>
        <w:rPr>
          <w:rFonts w:ascii="Verdana" w:eastAsiaTheme="minorHAnsi" w:hAnsi="Verdana" w:cs="Tahoma"/>
          <w:kern w:val="0"/>
          <w:szCs w:val="24"/>
          <w:lang w:eastAsia="en-US"/>
        </w:rPr>
      </w:pPr>
    </w:p>
    <w:p w14:paraId="63CF83DC" w14:textId="77777777" w:rsidR="00E72D73" w:rsidRPr="00E72D73" w:rsidRDefault="00E72D73" w:rsidP="00E72D73">
      <w:pPr>
        <w:widowControl/>
        <w:overflowPunct/>
        <w:autoSpaceDE/>
        <w:autoSpaceDN/>
        <w:adjustRightInd/>
        <w:jc w:val="both"/>
        <w:rPr>
          <w:rFonts w:ascii="Verdana" w:eastAsiaTheme="minorHAnsi" w:hAnsi="Verdana" w:cs="Tahoma"/>
          <w:kern w:val="0"/>
          <w:szCs w:val="24"/>
          <w:lang w:eastAsia="en-US"/>
        </w:rPr>
      </w:pPr>
      <w:r w:rsidRPr="00E72D73">
        <w:rPr>
          <w:rFonts w:ascii="Verdana" w:eastAsiaTheme="minorHAnsi" w:hAnsi="Verdana" w:cs="Tahoma"/>
          <w:kern w:val="0"/>
          <w:szCs w:val="24"/>
          <w:lang w:eastAsia="en-US"/>
        </w:rPr>
        <w:t>Les parties, après en avoir discuté, sont convenues de n'apporter aucune dérogation aux conditions générales.</w:t>
      </w:r>
    </w:p>
    <w:p w14:paraId="2B028815" w14:textId="77777777" w:rsidR="00E72D73" w:rsidRPr="00E72D73" w:rsidRDefault="00E72D73" w:rsidP="00E72D73">
      <w:pPr>
        <w:widowControl/>
        <w:overflowPunct/>
        <w:autoSpaceDE/>
        <w:autoSpaceDN/>
        <w:adjustRightInd/>
        <w:jc w:val="both"/>
        <w:rPr>
          <w:rFonts w:ascii="Verdana" w:hAnsi="Verdana"/>
          <w:kern w:val="0"/>
        </w:rPr>
      </w:pPr>
    </w:p>
    <w:p w14:paraId="1B2B5C75" w14:textId="77777777" w:rsidR="00E72D73" w:rsidRPr="00E72D73" w:rsidRDefault="00E72D73" w:rsidP="00E72D73">
      <w:pPr>
        <w:jc w:val="both"/>
        <w:rPr>
          <w:rFonts w:ascii="Verdana" w:hAnsi="Verdana"/>
          <w:kern w:val="0"/>
        </w:rPr>
      </w:pPr>
      <w:r w:rsidRPr="00E72D73">
        <w:rPr>
          <w:rFonts w:ascii="Verdana" w:hAnsi="Verdana"/>
        </w:rPr>
        <w:t>Nous vous serions obligés de bien vouloir nous retourner un exemplaire de la présente et des annexes jointes</w:t>
      </w:r>
      <w:r w:rsidRPr="00E72D73">
        <w:rPr>
          <w:rFonts w:ascii="Verdana" w:hAnsi="Verdana"/>
          <w:bCs/>
        </w:rPr>
        <w:t>, dont les conditions générales</w:t>
      </w:r>
      <w:r w:rsidRPr="00E72D73">
        <w:rPr>
          <w:rFonts w:ascii="Verdana" w:hAnsi="Verdana"/>
        </w:rPr>
        <w:t xml:space="preserve"> qui font partie intégrante de la lettre de mission, revêtues d’un paraphe sur chacune des pages et de votre signature sur la dernière page</w:t>
      </w:r>
      <w:r w:rsidRPr="00E72D73">
        <w:rPr>
          <w:rFonts w:ascii="Verdana" w:hAnsi="Verdana"/>
          <w:bCs/>
        </w:rPr>
        <w:t xml:space="preserve"> de la lettre de mission, attestant de votre prise de connaissance et acceptation de la lettre de mission et de ses annexes.</w:t>
      </w:r>
      <w:r w:rsidRPr="00E72D73">
        <w:rPr>
          <w:rFonts w:ascii="Verdana" w:hAnsi="Verdana"/>
          <w:kern w:val="0"/>
        </w:rPr>
        <w:t xml:space="preserve"> </w:t>
      </w:r>
    </w:p>
    <w:p w14:paraId="6986AB46" w14:textId="77777777" w:rsidR="00E72D73" w:rsidRPr="00E72D73" w:rsidRDefault="00E72D73" w:rsidP="00E72D73">
      <w:pPr>
        <w:jc w:val="both"/>
        <w:rPr>
          <w:rFonts w:ascii="Verdana" w:hAnsi="Verdana"/>
        </w:rPr>
      </w:pPr>
    </w:p>
    <w:p w14:paraId="6E65942A" w14:textId="77777777" w:rsidR="00E72D73" w:rsidRPr="00E72D73" w:rsidRDefault="00E72D73" w:rsidP="00E72D73">
      <w:pPr>
        <w:jc w:val="both"/>
        <w:rPr>
          <w:rFonts w:ascii="Verdana" w:hAnsi="Verdana"/>
          <w:bCs/>
        </w:rPr>
      </w:pPr>
      <w:r w:rsidRPr="00E72D73">
        <w:rPr>
          <w:rFonts w:ascii="Verdana" w:hAnsi="Verdana"/>
          <w:bCs/>
        </w:rPr>
        <w:t>Nous vous prions de croire …</w:t>
      </w:r>
    </w:p>
    <w:p w14:paraId="49F1F323" w14:textId="77777777" w:rsidR="00E72D73" w:rsidRPr="00E72D73" w:rsidRDefault="00E72D73" w:rsidP="00E72D73">
      <w:pPr>
        <w:jc w:val="both"/>
        <w:rPr>
          <w:rFonts w:ascii="Verdana" w:hAnsi="Verdana"/>
          <w:bCs/>
        </w:rPr>
      </w:pPr>
    </w:p>
    <w:p w14:paraId="6209647F" w14:textId="77777777" w:rsidR="00E72D73" w:rsidRPr="00E72D73" w:rsidRDefault="00E72D73" w:rsidP="00E72D73">
      <w:pPr>
        <w:shd w:val="clear" w:color="auto" w:fill="FFFFFF"/>
        <w:ind w:right="14"/>
        <w:jc w:val="both"/>
        <w:rPr>
          <w:rFonts w:ascii="Verdana" w:hAnsi="Verdana"/>
          <w:color w:val="000000"/>
        </w:rPr>
      </w:pPr>
    </w:p>
    <w:p w14:paraId="1D6153BA" w14:textId="77777777" w:rsidR="00E72D73" w:rsidRPr="00E72D73" w:rsidRDefault="00E72D73" w:rsidP="00E72D73">
      <w:pPr>
        <w:shd w:val="clear" w:color="auto" w:fill="FFFFFF"/>
        <w:ind w:right="14"/>
        <w:jc w:val="both"/>
        <w:rPr>
          <w:rFonts w:ascii="Verdana" w:hAnsi="Verdana"/>
          <w:color w:val="000000"/>
        </w:rPr>
      </w:pPr>
      <w:r w:rsidRPr="00E72D73">
        <w:rPr>
          <w:rFonts w:ascii="Verdana" w:hAnsi="Verdana"/>
          <w:color w:val="000000"/>
        </w:rPr>
        <w:t>Fait à …, en deux exemplaires</w:t>
      </w:r>
    </w:p>
    <w:p w14:paraId="39D5B627" w14:textId="77777777" w:rsidR="00E72D73" w:rsidRPr="00E72D73" w:rsidRDefault="00E72D73" w:rsidP="00E72D73">
      <w:pPr>
        <w:shd w:val="clear" w:color="auto" w:fill="FFFFFF"/>
        <w:ind w:right="14"/>
        <w:jc w:val="both"/>
        <w:rPr>
          <w:rFonts w:ascii="Verdana" w:hAnsi="Verdana"/>
          <w:color w:val="000000"/>
        </w:rPr>
      </w:pPr>
    </w:p>
    <w:p w14:paraId="56B9B6C1" w14:textId="77777777" w:rsidR="00E72D73" w:rsidRPr="00E72D73" w:rsidRDefault="00E72D73" w:rsidP="00E72D73">
      <w:pPr>
        <w:shd w:val="clear" w:color="auto" w:fill="FFFFFF"/>
        <w:ind w:right="14"/>
        <w:jc w:val="both"/>
        <w:rPr>
          <w:rFonts w:ascii="Verdana" w:hAnsi="Verdana"/>
          <w:i/>
          <w:color w:val="000000"/>
        </w:rPr>
      </w:pPr>
      <w:r w:rsidRPr="00E72D73">
        <w:rPr>
          <w:rFonts w:ascii="Verdana" w:hAnsi="Verdana"/>
          <w:i/>
          <w:color w:val="000000"/>
        </w:rPr>
        <w:t>(Signatures)</w:t>
      </w:r>
    </w:p>
    <w:p w14:paraId="2DA4F9FC" w14:textId="77777777" w:rsidR="00E72D73" w:rsidRPr="00E72D73" w:rsidRDefault="00E72D73" w:rsidP="00E72D73">
      <w:pPr>
        <w:shd w:val="clear" w:color="auto" w:fill="FFFFFF"/>
        <w:ind w:right="14"/>
        <w:jc w:val="both"/>
        <w:rPr>
          <w:rFonts w:ascii="Verdana" w:hAnsi="Verdana"/>
          <w:color w:val="000000"/>
        </w:rPr>
      </w:pPr>
    </w:p>
    <w:p w14:paraId="2D16F34B" w14:textId="77777777" w:rsidR="00E72D73" w:rsidRPr="00E72D73" w:rsidRDefault="00E72D73" w:rsidP="00E72D73">
      <w:pPr>
        <w:shd w:val="clear" w:color="auto" w:fill="FFFFFF"/>
        <w:ind w:right="14"/>
        <w:jc w:val="both"/>
        <w:rPr>
          <w:rFonts w:ascii="Verdana" w:hAnsi="Verdana"/>
          <w:color w:val="000000"/>
        </w:rPr>
      </w:pPr>
      <w:r w:rsidRPr="00E72D73">
        <w:rPr>
          <w:rFonts w:ascii="Verdana" w:hAnsi="Verdana"/>
          <w:color w:val="000000"/>
        </w:rPr>
        <w:t xml:space="preserve">Signature de la structure d’exercice professionnel </w:t>
      </w:r>
      <w:r w:rsidRPr="00E72D73">
        <w:rPr>
          <w:rFonts w:ascii="Verdana" w:hAnsi="Verdana"/>
          <w:i/>
          <w:color w:val="000000"/>
        </w:rPr>
        <w:t>(représentant légal /signature sociale)</w:t>
      </w:r>
    </w:p>
    <w:p w14:paraId="6480474E" w14:textId="77777777" w:rsidR="00E72D73" w:rsidRPr="00E72D73" w:rsidRDefault="00E72D73" w:rsidP="00E72D73">
      <w:pPr>
        <w:shd w:val="clear" w:color="auto" w:fill="FFFFFF"/>
        <w:ind w:right="14"/>
        <w:jc w:val="both"/>
        <w:rPr>
          <w:rFonts w:ascii="Verdana" w:hAnsi="Verdana"/>
          <w:color w:val="000000"/>
        </w:rPr>
      </w:pPr>
    </w:p>
    <w:p w14:paraId="283C6AFB" w14:textId="77777777" w:rsidR="00E72D73" w:rsidRPr="00E72D73" w:rsidRDefault="00E72D73" w:rsidP="00E72D73">
      <w:pPr>
        <w:shd w:val="clear" w:color="auto" w:fill="FFFFFF"/>
        <w:ind w:right="14"/>
        <w:jc w:val="both"/>
        <w:rPr>
          <w:rFonts w:ascii="Verdana" w:hAnsi="Verdana"/>
          <w:color w:val="000000"/>
        </w:rPr>
      </w:pPr>
    </w:p>
    <w:p w14:paraId="30E0EB63" w14:textId="77777777" w:rsidR="0066411F" w:rsidRDefault="00E72D73" w:rsidP="00E91D7B">
      <w:pPr>
        <w:pStyle w:val="Titre"/>
        <w:pBdr>
          <w:bottom w:val="none" w:sz="0" w:space="0" w:color="auto"/>
        </w:pBdr>
        <w:rPr>
          <w:rFonts w:ascii="Verdana" w:hAnsi="Verdana"/>
          <w:b/>
          <w:color w:val="auto"/>
          <w:spacing w:val="0"/>
          <w:sz w:val="20"/>
          <w:szCs w:val="20"/>
        </w:rPr>
      </w:pPr>
      <w:r w:rsidRPr="00E72D73">
        <w:rPr>
          <w:rFonts w:ascii="Verdana" w:hAnsi="Verdana"/>
          <w:color w:val="000000"/>
          <w:spacing w:val="0"/>
          <w:sz w:val="20"/>
          <w:szCs w:val="20"/>
        </w:rPr>
        <w:t>Le client</w:t>
      </w:r>
    </w:p>
    <w:p w14:paraId="3FB30464" w14:textId="77777777" w:rsidR="0066411F" w:rsidRDefault="0066411F" w:rsidP="00E91D7B">
      <w:pPr>
        <w:pStyle w:val="Titre"/>
        <w:pBdr>
          <w:bottom w:val="none" w:sz="0" w:space="0" w:color="auto"/>
        </w:pBdr>
        <w:rPr>
          <w:rFonts w:ascii="Verdana" w:hAnsi="Verdana"/>
          <w:b/>
          <w:color w:val="auto"/>
          <w:spacing w:val="0"/>
          <w:sz w:val="20"/>
          <w:szCs w:val="20"/>
        </w:rPr>
      </w:pPr>
    </w:p>
    <w:p w14:paraId="51BC387C" w14:textId="6EC429A2" w:rsidR="00282E2B" w:rsidRDefault="00E72D73" w:rsidP="00282E2B">
      <w:pPr>
        <w:pStyle w:val="Titre"/>
        <w:spacing w:after="0"/>
        <w:jc w:val="right"/>
        <w:rPr>
          <w:sz w:val="28"/>
          <w:szCs w:val="40"/>
        </w:rPr>
      </w:pPr>
      <w:r>
        <w:rPr>
          <w:rFonts w:ascii="Verdana" w:hAnsi="Verdana"/>
          <w:b/>
        </w:rPr>
        <w:br w:type="page"/>
      </w:r>
      <w:r w:rsidR="006E17AF" w:rsidRPr="006E17AF">
        <w:rPr>
          <w:sz w:val="28"/>
          <w:szCs w:val="40"/>
        </w:rPr>
        <w:lastRenderedPageBreak/>
        <w:tab/>
      </w:r>
      <w:r w:rsidR="006E17AF" w:rsidRPr="006E17AF">
        <w:rPr>
          <w:sz w:val="28"/>
          <w:szCs w:val="40"/>
        </w:rPr>
        <w:tab/>
      </w:r>
      <w:r w:rsidR="006E17AF" w:rsidRPr="006E17AF">
        <w:rPr>
          <w:sz w:val="28"/>
          <w:szCs w:val="40"/>
        </w:rPr>
        <w:tab/>
      </w:r>
      <w:r w:rsidR="006E17AF" w:rsidRPr="006E17AF">
        <w:rPr>
          <w:sz w:val="28"/>
          <w:szCs w:val="40"/>
        </w:rPr>
        <w:tab/>
      </w:r>
      <w:r w:rsidR="006E17AF" w:rsidRPr="006E17AF">
        <w:rPr>
          <w:sz w:val="28"/>
          <w:szCs w:val="40"/>
        </w:rPr>
        <w:tab/>
      </w:r>
      <w:r w:rsidR="006E17AF" w:rsidRPr="006E17AF">
        <w:rPr>
          <w:sz w:val="28"/>
          <w:szCs w:val="40"/>
        </w:rPr>
        <w:tab/>
      </w:r>
      <w:r w:rsidR="006E17AF" w:rsidRPr="006E17AF">
        <w:rPr>
          <w:sz w:val="28"/>
          <w:szCs w:val="40"/>
        </w:rPr>
        <w:tab/>
      </w:r>
    </w:p>
    <w:p w14:paraId="3CCFC3D0" w14:textId="77777777" w:rsidR="006E17AF" w:rsidRPr="006E17AF" w:rsidRDefault="006E17AF" w:rsidP="00282E2B">
      <w:pPr>
        <w:pStyle w:val="Titre"/>
        <w:spacing w:after="0"/>
        <w:jc w:val="right"/>
        <w:rPr>
          <w:sz w:val="28"/>
          <w:szCs w:val="40"/>
        </w:rPr>
      </w:pPr>
      <w:r w:rsidRPr="006E17AF">
        <w:rPr>
          <w:sz w:val="28"/>
          <w:szCs w:val="40"/>
        </w:rPr>
        <w:t>ANNEXE 1</w:t>
      </w:r>
    </w:p>
    <w:p w14:paraId="0997E971" w14:textId="77777777" w:rsidR="006E17AF" w:rsidRPr="006E17AF" w:rsidRDefault="006E17AF" w:rsidP="00282E2B">
      <w:pPr>
        <w:pBdr>
          <w:bottom w:val="single" w:sz="8" w:space="4" w:color="7A7A7A"/>
        </w:pBdr>
        <w:contextualSpacing/>
        <w:jc w:val="right"/>
        <w:rPr>
          <w:rFonts w:ascii="Arial Black" w:hAnsi="Arial Black"/>
          <w:color w:val="9C1E22"/>
          <w:spacing w:val="5"/>
          <w:sz w:val="24"/>
          <w:szCs w:val="40"/>
        </w:rPr>
      </w:pPr>
      <w:r w:rsidRPr="006E17AF">
        <w:rPr>
          <w:rFonts w:ascii="Arial Black" w:hAnsi="Arial Black"/>
          <w:color w:val="9C1E22"/>
          <w:spacing w:val="5"/>
          <w:sz w:val="24"/>
          <w:szCs w:val="40"/>
        </w:rPr>
        <w:t xml:space="preserve">EXEMPLE DE CONDITIONS GENERALES </w:t>
      </w:r>
    </w:p>
    <w:p w14:paraId="637D9DB8" w14:textId="77777777" w:rsidR="006E17AF" w:rsidRPr="006E17AF" w:rsidRDefault="006E17AF" w:rsidP="006E17AF">
      <w:pPr>
        <w:pBdr>
          <w:bottom w:val="single" w:sz="8" w:space="4" w:color="7A7A7A"/>
        </w:pBdr>
        <w:spacing w:after="300"/>
        <w:contextualSpacing/>
        <w:jc w:val="right"/>
        <w:rPr>
          <w:rFonts w:ascii="Arial Black" w:hAnsi="Arial Black"/>
          <w:color w:val="9C1E22"/>
          <w:spacing w:val="5"/>
          <w:sz w:val="24"/>
          <w:szCs w:val="40"/>
        </w:rPr>
      </w:pPr>
      <w:r w:rsidRPr="006E17AF">
        <w:rPr>
          <w:rFonts w:ascii="Arial Black" w:hAnsi="Arial Black"/>
          <w:color w:val="9C1E22"/>
          <w:spacing w:val="5"/>
          <w:sz w:val="24"/>
          <w:szCs w:val="40"/>
        </w:rPr>
        <w:t>A JOINDRE A LA LETTRE DE MISSION</w:t>
      </w:r>
    </w:p>
    <w:p w14:paraId="651884E4" w14:textId="77777777" w:rsidR="006E17AF" w:rsidRPr="006E17AF" w:rsidRDefault="006E17AF" w:rsidP="006E17AF"/>
    <w:p w14:paraId="78AF11FD" w14:textId="77777777" w:rsidR="006E17AF" w:rsidRPr="006E17AF" w:rsidRDefault="006E17AF" w:rsidP="006E17AF">
      <w:pPr>
        <w:spacing w:after="300"/>
        <w:contextualSpacing/>
        <w:rPr>
          <w:rFonts w:ascii="Arial Black" w:hAnsi="Arial Black"/>
          <w:color w:val="9C1E22"/>
          <w:spacing w:val="5"/>
          <w:sz w:val="28"/>
          <w:szCs w:val="28"/>
        </w:rPr>
      </w:pPr>
    </w:p>
    <w:p w14:paraId="6F521E14" w14:textId="77777777" w:rsidR="006E17AF" w:rsidRPr="006E17AF" w:rsidRDefault="006E17AF" w:rsidP="006E17AF">
      <w:pPr>
        <w:spacing w:after="300"/>
        <w:contextualSpacing/>
        <w:rPr>
          <w:rFonts w:ascii="Arial Black" w:hAnsi="Arial Black"/>
          <w:color w:val="9C1E22"/>
          <w:spacing w:val="5"/>
          <w:sz w:val="28"/>
          <w:szCs w:val="28"/>
        </w:rPr>
      </w:pPr>
    </w:p>
    <w:p w14:paraId="53BCA938" w14:textId="77777777" w:rsidR="00E23D0E" w:rsidRPr="009A68A0" w:rsidRDefault="00E23D0E" w:rsidP="00E23D0E">
      <w:pPr>
        <w:rPr>
          <w:rFonts w:ascii="Arial Black" w:hAnsi="Arial Black"/>
          <w:color w:val="C0504D" w:themeColor="accent2"/>
          <w:spacing w:val="5"/>
          <w:sz w:val="24"/>
          <w:szCs w:val="28"/>
          <w:highlight w:val="yellow"/>
        </w:rPr>
      </w:pPr>
      <w:r w:rsidRPr="009A68A0">
        <w:rPr>
          <w:rFonts w:ascii="Arial Black" w:hAnsi="Arial Black"/>
          <w:color w:val="C0504D" w:themeColor="accent2"/>
          <w:spacing w:val="5"/>
          <w:sz w:val="24"/>
          <w:szCs w:val="28"/>
          <w:highlight w:val="yellow"/>
        </w:rPr>
        <w:t>Vous devez annexer l’un des 3 exemples de conditions générales mis en ligne accessible via le lien ci-après</w:t>
      </w:r>
    </w:p>
    <w:p w14:paraId="3C58D92E" w14:textId="07B4ABCE" w:rsidR="006E17AF" w:rsidRPr="006E17AF" w:rsidRDefault="00000000" w:rsidP="00E23D0E">
      <w:pPr>
        <w:spacing w:after="300"/>
        <w:contextualSpacing/>
        <w:rPr>
          <w:rFonts w:ascii="Arial Black" w:hAnsi="Arial Black"/>
          <w:color w:val="9C1E22"/>
          <w:spacing w:val="5"/>
          <w:sz w:val="28"/>
          <w:szCs w:val="28"/>
        </w:rPr>
      </w:pPr>
      <w:hyperlink r:id="rId11" w:history="1">
        <w:r w:rsidR="00E23D0E" w:rsidRPr="009A68A0">
          <w:rPr>
            <w:rStyle w:val="Lienhypertexte"/>
            <w:rFonts w:ascii="Arial Black" w:hAnsi="Arial Black"/>
            <w:spacing w:val="5"/>
            <w:sz w:val="24"/>
            <w:szCs w:val="28"/>
            <w:highlight w:val="yellow"/>
          </w:rPr>
          <w:t>https://extranet.experts-comptables.org/article/conditions-generales-des-lettres-de-mission</w:t>
        </w:r>
      </w:hyperlink>
    </w:p>
    <w:p w14:paraId="3790938D" w14:textId="77777777" w:rsidR="006E17AF" w:rsidRPr="006E17AF" w:rsidRDefault="006E17AF" w:rsidP="006E17AF">
      <w:pPr>
        <w:spacing w:after="300"/>
        <w:contextualSpacing/>
        <w:rPr>
          <w:rFonts w:ascii="Arial Black" w:hAnsi="Arial Black"/>
          <w:color w:val="9C1E22"/>
          <w:spacing w:val="5"/>
          <w:sz w:val="28"/>
          <w:szCs w:val="28"/>
        </w:rPr>
      </w:pPr>
    </w:p>
    <w:p w14:paraId="407959E5" w14:textId="77777777" w:rsidR="006E17AF" w:rsidRPr="006E17AF" w:rsidRDefault="006E17AF" w:rsidP="006E17AF">
      <w:pPr>
        <w:spacing w:after="300"/>
        <w:contextualSpacing/>
        <w:rPr>
          <w:rFonts w:ascii="Arial Black" w:hAnsi="Arial Black"/>
          <w:color w:val="9C1E22"/>
          <w:spacing w:val="5"/>
          <w:sz w:val="28"/>
          <w:szCs w:val="28"/>
        </w:rPr>
      </w:pPr>
    </w:p>
    <w:p w14:paraId="0A7A7F96" w14:textId="77777777" w:rsidR="006E17AF" w:rsidRPr="006E17AF" w:rsidRDefault="006E17AF" w:rsidP="006E17AF">
      <w:pPr>
        <w:spacing w:after="300"/>
        <w:contextualSpacing/>
        <w:rPr>
          <w:rFonts w:ascii="Arial Black" w:hAnsi="Arial Black"/>
          <w:color w:val="9C1E22"/>
          <w:spacing w:val="5"/>
          <w:sz w:val="28"/>
          <w:szCs w:val="28"/>
        </w:rPr>
      </w:pPr>
    </w:p>
    <w:p w14:paraId="187D455B" w14:textId="77777777" w:rsidR="006E17AF" w:rsidRPr="006E17AF" w:rsidRDefault="006E17AF" w:rsidP="006E17AF">
      <w:pPr>
        <w:spacing w:after="300"/>
        <w:contextualSpacing/>
        <w:rPr>
          <w:rFonts w:ascii="Arial Black" w:hAnsi="Arial Black"/>
          <w:color w:val="9C1E22"/>
          <w:spacing w:val="5"/>
          <w:sz w:val="28"/>
          <w:szCs w:val="28"/>
        </w:rPr>
      </w:pPr>
    </w:p>
    <w:p w14:paraId="18DA7FD0" w14:textId="77777777" w:rsidR="006E17AF" w:rsidRPr="006E17AF" w:rsidRDefault="006E17AF" w:rsidP="006E17AF">
      <w:pPr>
        <w:spacing w:after="300"/>
        <w:contextualSpacing/>
        <w:rPr>
          <w:rFonts w:ascii="Arial Black" w:hAnsi="Arial Black"/>
          <w:color w:val="9C1E22"/>
          <w:spacing w:val="5"/>
          <w:sz w:val="28"/>
          <w:szCs w:val="28"/>
        </w:rPr>
      </w:pPr>
    </w:p>
    <w:p w14:paraId="11661A8B" w14:textId="77777777" w:rsidR="006E17AF" w:rsidRPr="006E17AF" w:rsidRDefault="006E17AF" w:rsidP="006E17AF">
      <w:pPr>
        <w:spacing w:after="300"/>
        <w:contextualSpacing/>
        <w:rPr>
          <w:rFonts w:ascii="Arial Black" w:hAnsi="Arial Black"/>
          <w:color w:val="9C1E22"/>
          <w:spacing w:val="5"/>
          <w:sz w:val="28"/>
          <w:szCs w:val="28"/>
        </w:rPr>
      </w:pPr>
    </w:p>
    <w:p w14:paraId="15150105" w14:textId="77777777" w:rsidR="006E17AF" w:rsidRPr="006E17AF" w:rsidRDefault="006E17AF" w:rsidP="006E17AF">
      <w:pPr>
        <w:spacing w:after="300"/>
        <w:contextualSpacing/>
        <w:rPr>
          <w:rFonts w:ascii="Arial Black" w:hAnsi="Arial Black"/>
          <w:color w:val="9C1E22"/>
          <w:spacing w:val="5"/>
          <w:sz w:val="28"/>
          <w:szCs w:val="28"/>
        </w:rPr>
      </w:pPr>
    </w:p>
    <w:p w14:paraId="61D4CAF8" w14:textId="77777777" w:rsidR="006E17AF" w:rsidRPr="006E17AF" w:rsidRDefault="006E17AF" w:rsidP="006E17AF">
      <w:pPr>
        <w:spacing w:after="300"/>
        <w:contextualSpacing/>
        <w:rPr>
          <w:rFonts w:ascii="Arial Black" w:hAnsi="Arial Black"/>
          <w:color w:val="9C1E22"/>
          <w:spacing w:val="5"/>
          <w:sz w:val="28"/>
          <w:szCs w:val="28"/>
        </w:rPr>
      </w:pPr>
    </w:p>
    <w:p w14:paraId="3B7B881A" w14:textId="77777777" w:rsidR="006E17AF" w:rsidRPr="006E17AF" w:rsidRDefault="006E17AF" w:rsidP="006E17AF">
      <w:pPr>
        <w:spacing w:after="300"/>
        <w:contextualSpacing/>
        <w:rPr>
          <w:rFonts w:ascii="Arial Black" w:hAnsi="Arial Black"/>
          <w:color w:val="9C1E22"/>
          <w:spacing w:val="5"/>
          <w:sz w:val="28"/>
          <w:szCs w:val="28"/>
        </w:rPr>
      </w:pPr>
    </w:p>
    <w:p w14:paraId="0D211887" w14:textId="77777777" w:rsidR="006E17AF" w:rsidRPr="006E17AF" w:rsidRDefault="006E17AF" w:rsidP="006E17AF">
      <w:pPr>
        <w:spacing w:after="300"/>
        <w:contextualSpacing/>
        <w:rPr>
          <w:rFonts w:ascii="Arial Black" w:hAnsi="Arial Black"/>
          <w:color w:val="9C1E22"/>
          <w:spacing w:val="5"/>
          <w:sz w:val="28"/>
          <w:szCs w:val="28"/>
        </w:rPr>
      </w:pPr>
    </w:p>
    <w:p w14:paraId="49B6A6AB" w14:textId="77777777" w:rsidR="006E17AF" w:rsidRPr="006E17AF" w:rsidRDefault="006E17AF" w:rsidP="006E17AF">
      <w:pPr>
        <w:spacing w:after="300"/>
        <w:contextualSpacing/>
        <w:rPr>
          <w:rFonts w:ascii="Arial Black" w:hAnsi="Arial Black"/>
          <w:color w:val="9C1E22"/>
          <w:spacing w:val="5"/>
          <w:sz w:val="28"/>
          <w:szCs w:val="28"/>
        </w:rPr>
      </w:pPr>
    </w:p>
    <w:p w14:paraId="7F24CDBA" w14:textId="77777777" w:rsidR="006E17AF" w:rsidRPr="006E17AF" w:rsidRDefault="006E17AF" w:rsidP="006E17AF">
      <w:pPr>
        <w:spacing w:after="300"/>
        <w:contextualSpacing/>
        <w:rPr>
          <w:rFonts w:ascii="Arial Black" w:hAnsi="Arial Black"/>
          <w:color w:val="9C1E22"/>
          <w:spacing w:val="5"/>
          <w:sz w:val="28"/>
          <w:szCs w:val="28"/>
        </w:rPr>
      </w:pPr>
    </w:p>
    <w:p w14:paraId="41F55015" w14:textId="77777777" w:rsidR="006E17AF" w:rsidRPr="006E17AF" w:rsidRDefault="006E17AF" w:rsidP="006E17AF">
      <w:pPr>
        <w:spacing w:after="300"/>
        <w:contextualSpacing/>
        <w:rPr>
          <w:rFonts w:ascii="Arial Black" w:hAnsi="Arial Black"/>
          <w:color w:val="9C1E22"/>
          <w:spacing w:val="5"/>
          <w:sz w:val="28"/>
          <w:szCs w:val="28"/>
        </w:rPr>
      </w:pPr>
    </w:p>
    <w:p w14:paraId="7B0E04AD" w14:textId="77777777" w:rsidR="006E17AF" w:rsidRPr="006E17AF" w:rsidRDefault="006E17AF" w:rsidP="006E17AF">
      <w:pPr>
        <w:spacing w:after="300"/>
        <w:contextualSpacing/>
        <w:rPr>
          <w:rFonts w:ascii="Arial Black" w:hAnsi="Arial Black"/>
          <w:color w:val="9C1E22"/>
          <w:spacing w:val="5"/>
          <w:sz w:val="28"/>
          <w:szCs w:val="28"/>
        </w:rPr>
      </w:pPr>
    </w:p>
    <w:p w14:paraId="63D652E3" w14:textId="77777777" w:rsidR="006E17AF" w:rsidRPr="006E17AF" w:rsidRDefault="006E17AF" w:rsidP="006E17AF">
      <w:pPr>
        <w:spacing w:after="300"/>
        <w:contextualSpacing/>
        <w:rPr>
          <w:rFonts w:ascii="Arial Black" w:hAnsi="Arial Black"/>
          <w:color w:val="9C1E22"/>
          <w:spacing w:val="5"/>
          <w:sz w:val="28"/>
          <w:szCs w:val="28"/>
        </w:rPr>
      </w:pPr>
    </w:p>
    <w:p w14:paraId="3036B9FD" w14:textId="4281DB66" w:rsidR="00D90300" w:rsidRDefault="00D90300">
      <w:pPr>
        <w:widowControl/>
        <w:overflowPunct/>
        <w:autoSpaceDE/>
        <w:autoSpaceDN/>
        <w:adjustRightInd/>
        <w:rPr>
          <w:rFonts w:ascii="Arial Black" w:hAnsi="Arial Black"/>
          <w:color w:val="9C1E22"/>
          <w:spacing w:val="5"/>
          <w:sz w:val="28"/>
          <w:szCs w:val="28"/>
        </w:rPr>
      </w:pPr>
      <w:r>
        <w:rPr>
          <w:rFonts w:ascii="Arial Black" w:hAnsi="Arial Black"/>
          <w:color w:val="9C1E22"/>
          <w:spacing w:val="5"/>
          <w:sz w:val="28"/>
          <w:szCs w:val="28"/>
        </w:rPr>
        <w:br w:type="page"/>
      </w:r>
    </w:p>
    <w:p w14:paraId="0ACAA981" w14:textId="5C5BE9C0" w:rsidR="006E17AF" w:rsidRDefault="00D90300" w:rsidP="00D90300">
      <w:pPr>
        <w:spacing w:after="300"/>
        <w:contextualSpacing/>
        <w:jc w:val="right"/>
        <w:rPr>
          <w:rFonts w:ascii="Arial Black" w:hAnsi="Arial Black"/>
          <w:color w:val="9C1E22"/>
          <w:spacing w:val="5"/>
          <w:sz w:val="28"/>
          <w:szCs w:val="28"/>
        </w:rPr>
      </w:pPr>
      <w:r>
        <w:rPr>
          <w:rFonts w:ascii="Arial Black" w:hAnsi="Arial Black"/>
          <w:color w:val="9C1E22"/>
          <w:spacing w:val="5"/>
          <w:sz w:val="28"/>
          <w:szCs w:val="28"/>
        </w:rPr>
        <w:lastRenderedPageBreak/>
        <w:t>Rappel</w:t>
      </w:r>
    </w:p>
    <w:p w14:paraId="4D234437" w14:textId="77777777" w:rsidR="00D90300" w:rsidRDefault="00D90300" w:rsidP="00D90300">
      <w:pPr>
        <w:spacing w:after="300"/>
        <w:contextualSpacing/>
        <w:jc w:val="right"/>
        <w:rPr>
          <w:rFonts w:ascii="Arial Black" w:hAnsi="Arial Black"/>
          <w:color w:val="9C1E22"/>
          <w:spacing w:val="5"/>
          <w:sz w:val="28"/>
          <w:szCs w:val="28"/>
        </w:rPr>
      </w:pPr>
    </w:p>
    <w:p w14:paraId="0E9180F3" w14:textId="77777777" w:rsidR="00D90300" w:rsidRPr="00D90300" w:rsidRDefault="00D90300" w:rsidP="00D90300">
      <w:pPr>
        <w:widowControl/>
        <w:pBdr>
          <w:top w:val="single" w:sz="4" w:space="1" w:color="auto"/>
          <w:left w:val="single" w:sz="4" w:space="4" w:color="auto"/>
          <w:bottom w:val="single" w:sz="4" w:space="1" w:color="auto"/>
          <w:right w:val="single" w:sz="4" w:space="4" w:color="auto"/>
        </w:pBdr>
        <w:overflowPunct/>
        <w:autoSpaceDE/>
        <w:autoSpaceDN/>
        <w:adjustRightInd/>
        <w:spacing w:after="200" w:line="276" w:lineRule="auto"/>
        <w:jc w:val="both"/>
        <w:rPr>
          <w:rFonts w:ascii="Calibri" w:eastAsia="Calibri" w:hAnsi="Calibri"/>
          <w:kern w:val="0"/>
          <w:sz w:val="22"/>
          <w:szCs w:val="22"/>
        </w:rPr>
      </w:pPr>
      <w:r w:rsidRPr="00D90300">
        <w:rPr>
          <w:rFonts w:ascii="Calibri" w:eastAsia="Calibri" w:hAnsi="Calibri"/>
          <w:b/>
          <w:bCs/>
          <w:kern w:val="0"/>
          <w:sz w:val="22"/>
          <w:szCs w:val="22"/>
        </w:rPr>
        <w:t>Il convient d’ajouter à votre lettre de mission :</w:t>
      </w:r>
      <w:r w:rsidRPr="00D90300">
        <w:rPr>
          <w:rFonts w:ascii="Calibri" w:eastAsia="Calibri" w:hAnsi="Calibri"/>
          <w:b/>
          <w:bCs/>
          <w:kern w:val="0"/>
          <w:sz w:val="22"/>
          <w:szCs w:val="22"/>
        </w:rPr>
        <w:tab/>
      </w:r>
      <w:r w:rsidRPr="00D90300">
        <w:rPr>
          <w:rFonts w:ascii="Calibri" w:eastAsia="Calibri" w:hAnsi="Calibri"/>
          <w:b/>
          <w:bCs/>
          <w:kern w:val="0"/>
          <w:sz w:val="22"/>
          <w:szCs w:val="22"/>
        </w:rPr>
        <w:br/>
      </w:r>
      <w:r w:rsidRPr="00D90300">
        <w:rPr>
          <w:rFonts w:ascii="Calibri" w:eastAsia="Calibri" w:hAnsi="Calibri"/>
          <w:i/>
          <w:iCs/>
          <w:kern w:val="0"/>
          <w:sz w:val="22"/>
          <w:szCs w:val="22"/>
        </w:rPr>
        <w:t>- des conditions générales à choisir parmi les 3 exemples de proposés en ligne en fonction de la nature du client </w:t>
      </w:r>
      <w:hyperlink r:id="rId12" w:history="1">
        <w:r w:rsidRPr="00D90300">
          <w:rPr>
            <w:rFonts w:ascii="Calibri" w:eastAsia="Calibri" w:hAnsi="Calibri"/>
            <w:i/>
            <w:iCs/>
            <w:color w:val="0563C1"/>
            <w:kern w:val="0"/>
            <w:sz w:val="22"/>
            <w:szCs w:val="22"/>
            <w:u w:val="single"/>
          </w:rPr>
          <w:t>https://extranet.experts-comptables.org/article/conditions-generales-des-lettres-de-mission</w:t>
        </w:r>
      </w:hyperlink>
      <w:r w:rsidRPr="00D90300">
        <w:rPr>
          <w:rFonts w:ascii="Calibri" w:eastAsia="Calibri" w:hAnsi="Calibri"/>
          <w:i/>
          <w:iCs/>
          <w:kern w:val="0"/>
          <w:sz w:val="22"/>
          <w:szCs w:val="22"/>
        </w:rPr>
        <w:t xml:space="preserve"> ;</w:t>
      </w:r>
      <w:r w:rsidRPr="00D90300">
        <w:rPr>
          <w:rFonts w:ascii="Calibri" w:eastAsia="Calibri" w:hAnsi="Calibri"/>
          <w:i/>
          <w:iCs/>
          <w:kern w:val="0"/>
          <w:sz w:val="22"/>
          <w:szCs w:val="22"/>
        </w:rPr>
        <w:tab/>
      </w:r>
      <w:r w:rsidRPr="00D90300">
        <w:rPr>
          <w:rFonts w:ascii="Calibri" w:eastAsia="Calibri" w:hAnsi="Calibri"/>
          <w:kern w:val="0"/>
          <w:sz w:val="22"/>
          <w:szCs w:val="22"/>
        </w:rPr>
        <w:br/>
        <w:t xml:space="preserve">- </w:t>
      </w:r>
      <w:r w:rsidRPr="00D90300">
        <w:rPr>
          <w:rFonts w:ascii="Calibri" w:eastAsia="Calibri" w:hAnsi="Calibri"/>
          <w:i/>
          <w:iCs/>
          <w:kern w:val="0"/>
          <w:sz w:val="22"/>
          <w:szCs w:val="22"/>
        </w:rPr>
        <w:t>une clause « Protection des données personnelles » à choisir parmi celles proposées selon le statut de votre structure dans la mission.</w:t>
      </w:r>
    </w:p>
    <w:p w14:paraId="7F0C98E1" w14:textId="77777777" w:rsidR="00D90300" w:rsidRPr="00D90300" w:rsidRDefault="00D90300" w:rsidP="00D90300">
      <w:pPr>
        <w:widowControl/>
        <w:pBdr>
          <w:top w:val="single" w:sz="4" w:space="1" w:color="auto"/>
          <w:left w:val="single" w:sz="4" w:space="4" w:color="auto"/>
          <w:bottom w:val="single" w:sz="4" w:space="1" w:color="auto"/>
          <w:right w:val="single" w:sz="4" w:space="4" w:color="auto"/>
        </w:pBdr>
        <w:overflowPunct/>
        <w:autoSpaceDE/>
        <w:autoSpaceDN/>
        <w:adjustRightInd/>
        <w:spacing w:after="200" w:line="276" w:lineRule="auto"/>
        <w:jc w:val="both"/>
        <w:rPr>
          <w:rFonts w:ascii="Calibri" w:eastAsia="Calibri" w:hAnsi="Calibri"/>
          <w:kern w:val="0"/>
          <w:sz w:val="22"/>
          <w:szCs w:val="22"/>
        </w:rPr>
      </w:pPr>
      <w:r w:rsidRPr="00D90300">
        <w:rPr>
          <w:rFonts w:ascii="Calibri" w:eastAsia="Calibri" w:hAnsi="Calibri"/>
          <w:kern w:val="0"/>
          <w:sz w:val="22"/>
          <w:szCs w:val="22"/>
        </w:rPr>
        <w:t>À noter : Un cas d’usage permettant de déterminer le statut de l’expert-comptable pour cette mission a été élaboré avec la CNIL : la structure est considérée comme responsable de traitement.</w:t>
      </w:r>
    </w:p>
    <w:p w14:paraId="2151EF32" w14:textId="77777777" w:rsidR="00D90300" w:rsidRPr="00D90300" w:rsidRDefault="00D90300" w:rsidP="00D90300">
      <w:pPr>
        <w:widowControl/>
        <w:pBdr>
          <w:top w:val="single" w:sz="4" w:space="1" w:color="auto"/>
          <w:left w:val="single" w:sz="4" w:space="4" w:color="auto"/>
          <w:bottom w:val="single" w:sz="4" w:space="1" w:color="auto"/>
          <w:right w:val="single" w:sz="4" w:space="4" w:color="auto"/>
        </w:pBdr>
        <w:overflowPunct/>
        <w:autoSpaceDE/>
        <w:autoSpaceDN/>
        <w:adjustRightInd/>
        <w:spacing w:after="200" w:line="276" w:lineRule="auto"/>
        <w:jc w:val="both"/>
        <w:rPr>
          <w:rFonts w:ascii="Calibri" w:eastAsia="Calibri" w:hAnsi="Calibri"/>
          <w:kern w:val="0"/>
          <w:sz w:val="22"/>
          <w:szCs w:val="22"/>
        </w:rPr>
      </w:pPr>
      <w:r w:rsidRPr="00D90300">
        <w:rPr>
          <w:rFonts w:ascii="Calibri" w:eastAsia="Calibri" w:hAnsi="Calibri"/>
          <w:kern w:val="0"/>
          <w:sz w:val="22"/>
          <w:szCs w:val="22"/>
        </w:rPr>
        <w:t xml:space="preserve">Pour accéder à la page « protection des données » suivre ce lien </w:t>
      </w:r>
      <w:hyperlink r:id="rId13" w:history="1">
        <w:r w:rsidRPr="00D90300">
          <w:rPr>
            <w:rFonts w:ascii="Calibri" w:eastAsia="Calibri" w:hAnsi="Calibri"/>
            <w:color w:val="0563C1"/>
            <w:kern w:val="0"/>
            <w:sz w:val="22"/>
            <w:szCs w:val="22"/>
            <w:u w:val="single"/>
          </w:rPr>
          <w:t>https://extranet.experts-comptables.org/article/protection-des-donnees-personnelles</w:t>
        </w:r>
      </w:hyperlink>
      <w:r w:rsidRPr="00D90300">
        <w:rPr>
          <w:rFonts w:ascii="Calibri" w:eastAsia="Calibri" w:hAnsi="Calibri"/>
          <w:kern w:val="0"/>
          <w:sz w:val="22"/>
          <w:szCs w:val="22"/>
        </w:rPr>
        <w:t xml:space="preserve"> </w:t>
      </w:r>
    </w:p>
    <w:p w14:paraId="28965417" w14:textId="77777777" w:rsidR="00D90300" w:rsidRPr="006E17AF" w:rsidRDefault="00D90300" w:rsidP="00D90300">
      <w:pPr>
        <w:spacing w:after="300"/>
        <w:contextualSpacing/>
        <w:jc w:val="right"/>
        <w:rPr>
          <w:rFonts w:ascii="Arial Black" w:hAnsi="Arial Black"/>
          <w:color w:val="9C1E22"/>
          <w:spacing w:val="5"/>
          <w:sz w:val="28"/>
          <w:szCs w:val="28"/>
        </w:rPr>
      </w:pPr>
    </w:p>
    <w:sectPr w:rsidR="00D90300" w:rsidRPr="006E17AF" w:rsidSect="001E2A06">
      <w:headerReference w:type="even" r:id="rId14"/>
      <w:headerReference w:type="default" r:id="rId15"/>
      <w:footerReference w:type="even" r:id="rId16"/>
      <w:footerReference w:type="default" r:id="rId17"/>
      <w:headerReference w:type="first" r:id="rId18"/>
      <w:footerReference w:type="first" r:id="rId19"/>
      <w:type w:val="oddPage"/>
      <w:pgSz w:w="11906" w:h="16838" w:code="9"/>
      <w:pgMar w:top="993" w:right="1133"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27546" w14:textId="77777777" w:rsidR="005B0034" w:rsidRDefault="005B0034" w:rsidP="00BD54F5">
      <w:r>
        <w:separator/>
      </w:r>
    </w:p>
  </w:endnote>
  <w:endnote w:type="continuationSeparator" w:id="0">
    <w:p w14:paraId="46438CF8" w14:textId="77777777" w:rsidR="005B0034" w:rsidRDefault="005B0034" w:rsidP="00BD5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5301C" w14:textId="77777777" w:rsidR="005F395A" w:rsidRDefault="005F395A">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A848A" w14:textId="77777777" w:rsidR="00B71B27" w:rsidRPr="00B07434" w:rsidRDefault="00B71B27" w:rsidP="00B71B27">
    <w:pPr>
      <w:pBdr>
        <w:top w:val="thinThickSmallGap" w:sz="24" w:space="1" w:color="622423" w:themeColor="accent2" w:themeShade="7F"/>
      </w:pBdr>
      <w:tabs>
        <w:tab w:val="right" w:pos="9072"/>
      </w:tabs>
      <w:rPr>
        <w:rFonts w:asciiTheme="majorHAnsi" w:eastAsiaTheme="majorEastAsia" w:hAnsiTheme="majorHAnsi"/>
      </w:rPr>
    </w:pPr>
    <w:r w:rsidRPr="00B07434">
      <w:rPr>
        <w:rFonts w:asciiTheme="majorHAnsi" w:eastAsiaTheme="majorEastAsia" w:hAnsiTheme="majorHAnsi" w:cstheme="majorBidi"/>
      </w:rPr>
      <w:t>Paraphe</w:t>
    </w:r>
    <w:r>
      <w:rPr>
        <w:rFonts w:asciiTheme="majorHAnsi" w:eastAsiaTheme="majorEastAsia" w:hAnsiTheme="majorHAnsi" w:cstheme="majorBidi"/>
      </w:rPr>
      <w:tab/>
    </w:r>
    <w:r w:rsidRPr="00B07434">
      <w:rPr>
        <w:rFonts w:asciiTheme="majorHAnsi" w:eastAsiaTheme="majorEastAsia" w:hAnsiTheme="majorHAnsi" w:cstheme="majorBidi"/>
      </w:rPr>
      <w:t xml:space="preserve">Page </w:t>
    </w:r>
    <w:r w:rsidRPr="00B07434">
      <w:rPr>
        <w:rFonts w:asciiTheme="minorHAnsi" w:eastAsiaTheme="majorEastAsia" w:hAnsiTheme="minorHAnsi"/>
      </w:rPr>
      <w:fldChar w:fldCharType="begin"/>
    </w:r>
    <w:r w:rsidRPr="00B07434">
      <w:instrText>PAGE   \* MERGEFORMAT</w:instrText>
    </w:r>
    <w:r w:rsidRPr="00B07434">
      <w:rPr>
        <w:rFonts w:asciiTheme="minorHAnsi" w:eastAsiaTheme="majorEastAsia" w:hAnsiTheme="minorHAnsi"/>
      </w:rPr>
      <w:fldChar w:fldCharType="separate"/>
    </w:r>
    <w:r w:rsidR="00282E2B" w:rsidRPr="00282E2B">
      <w:rPr>
        <w:rFonts w:asciiTheme="majorHAnsi" w:eastAsiaTheme="majorEastAsia" w:hAnsiTheme="majorHAnsi" w:cstheme="majorBidi"/>
        <w:noProof/>
      </w:rPr>
      <w:t>11</w:t>
    </w:r>
    <w:r w:rsidRPr="00B07434">
      <w:rPr>
        <w:rFonts w:asciiTheme="majorHAnsi" w:eastAsiaTheme="majorEastAsia" w:hAnsiTheme="majorHAnsi"/>
      </w:rPr>
      <w:fldChar w:fldCharType="end"/>
    </w:r>
  </w:p>
  <w:p w14:paraId="1CAB62E0" w14:textId="77777777" w:rsidR="007D2CC6" w:rsidRDefault="007D2CC6" w:rsidP="00196D85">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9F507" w14:textId="77777777" w:rsidR="005F395A" w:rsidRDefault="005F395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940AC" w14:textId="77777777" w:rsidR="005B0034" w:rsidRDefault="005B0034" w:rsidP="00BD54F5">
      <w:r>
        <w:separator/>
      </w:r>
    </w:p>
  </w:footnote>
  <w:footnote w:type="continuationSeparator" w:id="0">
    <w:p w14:paraId="07E48AD9" w14:textId="77777777" w:rsidR="005B0034" w:rsidRDefault="005B0034" w:rsidP="00BD54F5">
      <w:r>
        <w:continuationSeparator/>
      </w:r>
    </w:p>
  </w:footnote>
  <w:footnote w:id="1">
    <w:p w14:paraId="67BF3BAF" w14:textId="77777777" w:rsidR="00B71B27" w:rsidRDefault="00B71B27" w:rsidP="00B71B27">
      <w:pPr>
        <w:pStyle w:val="Notedebasdepage"/>
      </w:pPr>
      <w:r w:rsidRPr="00E728AF">
        <w:rPr>
          <w:rStyle w:val="Appelnotedebasdep"/>
          <w:sz w:val="16"/>
        </w:rPr>
        <w:footnoteRef/>
      </w:r>
      <w:r w:rsidRPr="00E728AF">
        <w:rPr>
          <w:sz w:val="16"/>
        </w:rPr>
        <w:t xml:space="preserve"> </w:t>
      </w:r>
      <w:r w:rsidRPr="003A0FC2">
        <w:rPr>
          <w:iCs/>
          <w:sz w:val="16"/>
          <w:szCs w:val="16"/>
        </w:rPr>
        <w:t>Informations à fournir obligatoirement au client (Art</w:t>
      </w:r>
      <w:r>
        <w:rPr>
          <w:iCs/>
          <w:sz w:val="16"/>
          <w:szCs w:val="16"/>
        </w:rPr>
        <w:t xml:space="preserve">. </w:t>
      </w:r>
      <w:r w:rsidRPr="003A0FC2">
        <w:rPr>
          <w:iCs/>
          <w:sz w:val="16"/>
          <w:szCs w:val="16"/>
        </w:rPr>
        <w:t>L 111-1 et R 111-1 du code de la consommation)</w:t>
      </w:r>
      <w:r>
        <w:rPr>
          <w:iCs/>
          <w:sz w:val="16"/>
          <w:szCs w:val="16"/>
        </w:rPr>
        <w:t>, figurant habituellement sur le papier à en-tête</w:t>
      </w:r>
    </w:p>
  </w:footnote>
  <w:footnote w:id="2">
    <w:p w14:paraId="2E619F1D" w14:textId="77777777" w:rsidR="00B71B27" w:rsidRPr="00E728AF" w:rsidRDefault="00B71B27" w:rsidP="00B71B27">
      <w:pPr>
        <w:pStyle w:val="Notedebasdepage"/>
        <w:rPr>
          <w:sz w:val="16"/>
          <w:szCs w:val="16"/>
        </w:rPr>
      </w:pPr>
      <w:r w:rsidRPr="00E728AF">
        <w:rPr>
          <w:rStyle w:val="Appelnotedebasdep"/>
          <w:sz w:val="16"/>
          <w:szCs w:val="16"/>
        </w:rPr>
        <w:footnoteRef/>
      </w:r>
      <w:r w:rsidRPr="00E728AF">
        <w:rPr>
          <w:sz w:val="16"/>
          <w:szCs w:val="16"/>
        </w:rPr>
        <w:t xml:space="preserve"> Art R 111-2 du code de la consommation</w:t>
      </w:r>
    </w:p>
  </w:footnote>
  <w:footnote w:id="3">
    <w:p w14:paraId="7221E81C" w14:textId="6604658C" w:rsidR="009A0350" w:rsidRDefault="009A0350" w:rsidP="009A0350">
      <w:pPr>
        <w:pStyle w:val="Notedebasdepage"/>
      </w:pPr>
      <w:r w:rsidRPr="00B71B27">
        <w:rPr>
          <w:sz w:val="16"/>
          <w:szCs w:val="16"/>
          <w:vertAlign w:val="superscript"/>
        </w:rPr>
        <w:footnoteRef/>
      </w:r>
      <w:r w:rsidR="001D2F12" w:rsidRPr="00B71B27">
        <w:rPr>
          <w:sz w:val="16"/>
          <w:szCs w:val="16"/>
        </w:rPr>
        <w:t xml:space="preserve"> Voir paragraphe </w:t>
      </w:r>
      <w:r w:rsidR="00B71B27" w:rsidRPr="00B71B27">
        <w:rPr>
          <w:sz w:val="16"/>
          <w:szCs w:val="16"/>
        </w:rPr>
        <w:t>3</w:t>
      </w:r>
      <w:r w:rsidRPr="00B71B27">
        <w:rPr>
          <w:sz w:val="16"/>
          <w:szCs w:val="16"/>
        </w:rPr>
        <w:t xml:space="preserve"> des conditions </w:t>
      </w:r>
      <w:proofErr w:type="gramStart"/>
      <w:r w:rsidRPr="00B71B27">
        <w:rPr>
          <w:sz w:val="16"/>
          <w:szCs w:val="16"/>
        </w:rPr>
        <w:t>générales</w:t>
      </w:r>
      <w:r w:rsidR="00BF4625">
        <w:rPr>
          <w:sz w:val="16"/>
          <w:szCs w:val="16"/>
        </w:rPr>
        <w:t xml:space="preserve"> </w:t>
      </w:r>
      <w:r w:rsidRPr="00B71B27">
        <w:rPr>
          <w:sz w:val="16"/>
          <w:szCs w:val="16"/>
        </w:rPr>
        <w:t xml:space="preserve"> «</w:t>
      </w:r>
      <w:proofErr w:type="gramEnd"/>
      <w:r w:rsidRPr="00B71B27">
        <w:rPr>
          <w:sz w:val="16"/>
          <w:szCs w:val="16"/>
        </w:rPr>
        <w:t xml:space="preserve"> Obligations </w:t>
      </w:r>
      <w:r w:rsidR="008E2284">
        <w:rPr>
          <w:sz w:val="16"/>
          <w:szCs w:val="16"/>
        </w:rPr>
        <w:t>de l’expert-comptable</w:t>
      </w:r>
      <w:r w:rsidRPr="00B71B27">
        <w:rPr>
          <w:sz w:val="16"/>
          <w:szCs w:val="16"/>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FC9AE" w14:textId="77777777" w:rsidR="005F395A" w:rsidRDefault="005F395A">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1B166" w14:textId="3C89DD75" w:rsidR="005F395A" w:rsidRPr="005F395A" w:rsidRDefault="005F395A" w:rsidP="005F395A">
    <w:pPr>
      <w:pStyle w:val="En-tte"/>
    </w:pPr>
    <w:r w:rsidRPr="005F395A">
      <w:t>40-Mission d’audit contractuel de comptes annuels, consolidés ou intermédiaires – Exemple de lettre de mission</w:t>
    </w:r>
  </w:p>
  <w:p w14:paraId="49A67963" w14:textId="1BA8F9F5" w:rsidR="005F395A" w:rsidRDefault="005F395A">
    <w:pPr>
      <w:pStyle w:val="En-tte"/>
    </w:pPr>
  </w:p>
  <w:p w14:paraId="5BD31C7E" w14:textId="77777777" w:rsidR="005F395A" w:rsidRDefault="005F395A">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46A92" w14:textId="77777777" w:rsidR="005F395A" w:rsidRDefault="005F395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alt="Avertissement" style="width:28.5pt;height:24.7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" o:bullet="t">
        <v:imagedata r:id="rId1" o:title="" croptop="-5082f" cropbottom="-5617f" cropleft="-1179f" cropright="-471f"/>
        <o:lock v:ext="edit" aspectratio="f"/>
      </v:shape>
    </w:pict>
  </w:numPicBullet>
  <w:abstractNum w:abstractNumId="0" w15:restartNumberingAfterBreak="0">
    <w:nsid w:val="00475597"/>
    <w:multiLevelType w:val="hybridMultilevel"/>
    <w:tmpl w:val="87A8D8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05B42D7"/>
    <w:multiLevelType w:val="hybridMultilevel"/>
    <w:tmpl w:val="0B2E5114"/>
    <w:lvl w:ilvl="0" w:tplc="555AEB86">
      <w:start w:val="1"/>
      <w:numFmt w:val="decimal"/>
      <w:lvlText w:val="(%1)"/>
      <w:lvlJc w:val="left"/>
      <w:pPr>
        <w:ind w:left="360" w:hanging="360"/>
      </w:pPr>
      <w:rPr>
        <w:rFonts w:cs="Times New Roman" w:hint="default"/>
      </w:rPr>
    </w:lvl>
    <w:lvl w:ilvl="1" w:tplc="040C0019" w:tentative="1">
      <w:start w:val="1"/>
      <w:numFmt w:val="lowerLetter"/>
      <w:lvlText w:val="%2."/>
      <w:lvlJc w:val="left"/>
      <w:pPr>
        <w:ind w:left="1080" w:hanging="360"/>
      </w:pPr>
      <w:rPr>
        <w:rFonts w:cs="Times New Roman"/>
      </w:rPr>
    </w:lvl>
    <w:lvl w:ilvl="2" w:tplc="040C001B" w:tentative="1">
      <w:start w:val="1"/>
      <w:numFmt w:val="lowerRoman"/>
      <w:lvlText w:val="%3."/>
      <w:lvlJc w:val="right"/>
      <w:pPr>
        <w:ind w:left="1800" w:hanging="180"/>
      </w:pPr>
      <w:rPr>
        <w:rFonts w:cs="Times New Roman"/>
      </w:rPr>
    </w:lvl>
    <w:lvl w:ilvl="3" w:tplc="040C000F" w:tentative="1">
      <w:start w:val="1"/>
      <w:numFmt w:val="decimal"/>
      <w:lvlText w:val="%4."/>
      <w:lvlJc w:val="left"/>
      <w:pPr>
        <w:ind w:left="2520" w:hanging="360"/>
      </w:pPr>
      <w:rPr>
        <w:rFonts w:cs="Times New Roman"/>
      </w:rPr>
    </w:lvl>
    <w:lvl w:ilvl="4" w:tplc="040C0019" w:tentative="1">
      <w:start w:val="1"/>
      <w:numFmt w:val="lowerLetter"/>
      <w:lvlText w:val="%5."/>
      <w:lvlJc w:val="left"/>
      <w:pPr>
        <w:ind w:left="3240" w:hanging="360"/>
      </w:pPr>
      <w:rPr>
        <w:rFonts w:cs="Times New Roman"/>
      </w:rPr>
    </w:lvl>
    <w:lvl w:ilvl="5" w:tplc="040C001B" w:tentative="1">
      <w:start w:val="1"/>
      <w:numFmt w:val="lowerRoman"/>
      <w:lvlText w:val="%6."/>
      <w:lvlJc w:val="right"/>
      <w:pPr>
        <w:ind w:left="3960" w:hanging="180"/>
      </w:pPr>
      <w:rPr>
        <w:rFonts w:cs="Times New Roman"/>
      </w:rPr>
    </w:lvl>
    <w:lvl w:ilvl="6" w:tplc="040C000F" w:tentative="1">
      <w:start w:val="1"/>
      <w:numFmt w:val="decimal"/>
      <w:lvlText w:val="%7."/>
      <w:lvlJc w:val="left"/>
      <w:pPr>
        <w:ind w:left="4680" w:hanging="360"/>
      </w:pPr>
      <w:rPr>
        <w:rFonts w:cs="Times New Roman"/>
      </w:rPr>
    </w:lvl>
    <w:lvl w:ilvl="7" w:tplc="040C0019" w:tentative="1">
      <w:start w:val="1"/>
      <w:numFmt w:val="lowerLetter"/>
      <w:lvlText w:val="%8."/>
      <w:lvlJc w:val="left"/>
      <w:pPr>
        <w:ind w:left="5400" w:hanging="360"/>
      </w:pPr>
      <w:rPr>
        <w:rFonts w:cs="Times New Roman"/>
      </w:rPr>
    </w:lvl>
    <w:lvl w:ilvl="8" w:tplc="040C001B" w:tentative="1">
      <w:start w:val="1"/>
      <w:numFmt w:val="lowerRoman"/>
      <w:lvlText w:val="%9."/>
      <w:lvlJc w:val="right"/>
      <w:pPr>
        <w:ind w:left="6120" w:hanging="180"/>
      </w:pPr>
      <w:rPr>
        <w:rFonts w:cs="Times New Roman"/>
      </w:rPr>
    </w:lvl>
  </w:abstractNum>
  <w:abstractNum w:abstractNumId="2" w15:restartNumberingAfterBreak="0">
    <w:nsid w:val="032A08CF"/>
    <w:multiLevelType w:val="hybridMultilevel"/>
    <w:tmpl w:val="19121F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4985E4C"/>
    <w:multiLevelType w:val="hybridMultilevel"/>
    <w:tmpl w:val="61906E9A"/>
    <w:lvl w:ilvl="0" w:tplc="040C0005">
      <w:start w:val="1"/>
      <w:numFmt w:val="bullet"/>
      <w:lvlText w:val=""/>
      <w:lvlJc w:val="left"/>
      <w:pPr>
        <w:ind w:left="1440" w:hanging="360"/>
      </w:pPr>
      <w:rPr>
        <w:rFonts w:ascii="Wingdings" w:hAnsi="Wingdings" w:hint="default"/>
        <w:sz w:val="20"/>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0B5B45F6"/>
    <w:multiLevelType w:val="hybridMultilevel"/>
    <w:tmpl w:val="71C2B5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D6B71C2"/>
    <w:multiLevelType w:val="hybridMultilevel"/>
    <w:tmpl w:val="C9A684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96276D2"/>
    <w:multiLevelType w:val="hybridMultilevel"/>
    <w:tmpl w:val="49B40E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E9F6F6F"/>
    <w:multiLevelType w:val="hybridMultilevel"/>
    <w:tmpl w:val="6DEA0DAC"/>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FE126DB"/>
    <w:multiLevelType w:val="hybridMultilevel"/>
    <w:tmpl w:val="99C470AA"/>
    <w:lvl w:ilvl="0" w:tplc="040C0001">
      <w:start w:val="1"/>
      <w:numFmt w:val="bullet"/>
      <w:lvlText w:val=""/>
      <w:lvlJc w:val="left"/>
      <w:pPr>
        <w:ind w:left="1494" w:hanging="360"/>
      </w:pPr>
      <w:rPr>
        <w:rFonts w:ascii="Symbol" w:hAnsi="Symbol"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9" w15:restartNumberingAfterBreak="0">
    <w:nsid w:val="21BD0A36"/>
    <w:multiLevelType w:val="hybridMultilevel"/>
    <w:tmpl w:val="D982DAEE"/>
    <w:lvl w:ilvl="0" w:tplc="BE6226AE">
      <w:start w:val="1"/>
      <w:numFmt w:val="bullet"/>
      <w:lvlText w:val=""/>
      <w:lvlJc w:val="left"/>
      <w:pPr>
        <w:tabs>
          <w:tab w:val="num" w:pos="720"/>
        </w:tabs>
        <w:ind w:left="720" w:hanging="360"/>
      </w:pPr>
      <w:rPr>
        <w:rFonts w:ascii="Symbol" w:hAnsi="Symbol" w:hint="default"/>
        <w:color w:val="C0000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F12ACA"/>
    <w:multiLevelType w:val="hybridMultilevel"/>
    <w:tmpl w:val="782A6EFA"/>
    <w:lvl w:ilvl="0" w:tplc="BE6226AE">
      <w:start w:val="1"/>
      <w:numFmt w:val="bullet"/>
      <w:lvlText w:val=""/>
      <w:lvlJc w:val="left"/>
      <w:pPr>
        <w:tabs>
          <w:tab w:val="num" w:pos="720"/>
        </w:tabs>
        <w:ind w:left="720" w:hanging="360"/>
      </w:pPr>
      <w:rPr>
        <w:rFonts w:ascii="Symbol" w:hAnsi="Symbol" w:hint="default"/>
        <w:color w:val="C0000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9E7D01"/>
    <w:multiLevelType w:val="hybridMultilevel"/>
    <w:tmpl w:val="CD16794A"/>
    <w:lvl w:ilvl="0" w:tplc="E5F0B484">
      <w:numFmt w:val="bullet"/>
      <w:lvlText w:val="-"/>
      <w:lvlJc w:val="left"/>
      <w:pPr>
        <w:ind w:left="720" w:hanging="360"/>
      </w:pPr>
      <w:rPr>
        <w:rFonts w:ascii="Calibri" w:eastAsia="PMingLiU"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37062C0B"/>
    <w:multiLevelType w:val="hybridMultilevel"/>
    <w:tmpl w:val="B39CD82C"/>
    <w:lvl w:ilvl="0" w:tplc="AAE0D6FC">
      <w:numFmt w:val="bullet"/>
      <w:lvlText w:val="-"/>
      <w:lvlJc w:val="left"/>
      <w:pPr>
        <w:tabs>
          <w:tab w:val="num" w:pos="1080"/>
        </w:tabs>
        <w:ind w:left="1080" w:hanging="360"/>
      </w:pPr>
      <w:rPr>
        <w:rFonts w:ascii="Arial" w:eastAsia="Times New Roman" w:hAnsi="Aria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B31012D"/>
    <w:multiLevelType w:val="hybridMultilevel"/>
    <w:tmpl w:val="4D7030A2"/>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C78038D"/>
    <w:multiLevelType w:val="hybridMultilevel"/>
    <w:tmpl w:val="3828A1E6"/>
    <w:lvl w:ilvl="0" w:tplc="3CF00FFA">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A13DFC"/>
    <w:multiLevelType w:val="hybridMultilevel"/>
    <w:tmpl w:val="69AA40A4"/>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CE55923"/>
    <w:multiLevelType w:val="hybridMultilevel"/>
    <w:tmpl w:val="95A670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1D952DE"/>
    <w:multiLevelType w:val="hybridMultilevel"/>
    <w:tmpl w:val="A8FEB100"/>
    <w:lvl w:ilvl="0" w:tplc="BE6226AE">
      <w:start w:val="1"/>
      <w:numFmt w:val="bullet"/>
      <w:lvlText w:val=""/>
      <w:lvlJc w:val="left"/>
      <w:pPr>
        <w:ind w:left="1440" w:hanging="360"/>
      </w:pPr>
      <w:rPr>
        <w:rFonts w:ascii="Symbol" w:hAnsi="Symbol" w:hint="default"/>
        <w:color w:val="C00000"/>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15:restartNumberingAfterBreak="0">
    <w:nsid w:val="42101B92"/>
    <w:multiLevelType w:val="hybridMultilevel"/>
    <w:tmpl w:val="D80867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292118E"/>
    <w:multiLevelType w:val="hybridMultilevel"/>
    <w:tmpl w:val="ECAC02B0"/>
    <w:lvl w:ilvl="0" w:tplc="98BAADF4">
      <w:numFmt w:val="bullet"/>
      <w:lvlText w:val="-"/>
      <w:lvlJc w:val="left"/>
      <w:pPr>
        <w:ind w:left="720" w:hanging="360"/>
      </w:pPr>
      <w:rPr>
        <w:rFonts w:ascii="Verdana" w:eastAsia="Times New Roman" w:hAnsi="Verdana" w:hint="default"/>
        <w:sz w:val="2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3ED29D0"/>
    <w:multiLevelType w:val="hybridMultilevel"/>
    <w:tmpl w:val="FA4A8574"/>
    <w:lvl w:ilvl="0" w:tplc="040C0001">
      <w:start w:val="1"/>
      <w:numFmt w:val="bullet"/>
      <w:lvlText w:val=""/>
      <w:lvlJc w:val="left"/>
      <w:pPr>
        <w:ind w:left="360" w:hanging="360"/>
      </w:pPr>
      <w:rPr>
        <w:rFonts w:ascii="Symbol" w:hAnsi="Symbol" w:hint="default"/>
      </w:rPr>
    </w:lvl>
    <w:lvl w:ilvl="1" w:tplc="4E7678DE">
      <w:start w:val="1"/>
      <w:numFmt w:val="bullet"/>
      <w:lvlText w:val="-"/>
      <w:lvlJc w:val="left"/>
      <w:pPr>
        <w:tabs>
          <w:tab w:val="num" w:pos="1080"/>
        </w:tabs>
        <w:ind w:left="1080" w:hanging="360"/>
      </w:pPr>
      <w:rPr>
        <w:rFonts w:ascii="Verdana" w:eastAsia="Times New Roman" w:hAnsi="Verdana"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446A46C9"/>
    <w:multiLevelType w:val="hybridMultilevel"/>
    <w:tmpl w:val="967A46FE"/>
    <w:lvl w:ilvl="0" w:tplc="BE6226AE">
      <w:start w:val="1"/>
      <w:numFmt w:val="bullet"/>
      <w:lvlText w:val=""/>
      <w:lvlJc w:val="left"/>
      <w:pPr>
        <w:ind w:left="1080" w:hanging="360"/>
      </w:pPr>
      <w:rPr>
        <w:rFonts w:ascii="Symbol" w:hAnsi="Symbol" w:hint="default"/>
        <w:color w:val="C00000"/>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15:restartNumberingAfterBreak="0">
    <w:nsid w:val="46B42E46"/>
    <w:multiLevelType w:val="hybridMultilevel"/>
    <w:tmpl w:val="CA0CD4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3817CC"/>
    <w:multiLevelType w:val="hybridMultilevel"/>
    <w:tmpl w:val="5DC23F2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4E2C3C17"/>
    <w:multiLevelType w:val="hybridMultilevel"/>
    <w:tmpl w:val="1C288F5E"/>
    <w:lvl w:ilvl="0" w:tplc="B19AE4A2">
      <w:start w:val="1"/>
      <w:numFmt w:val="bullet"/>
      <w:lvlText w:val=""/>
      <w:lvlPicBulletId w:val="0"/>
      <w:lvlJc w:val="left"/>
      <w:pPr>
        <w:tabs>
          <w:tab w:val="num" w:pos="720"/>
        </w:tabs>
        <w:ind w:left="720" w:hanging="360"/>
      </w:pPr>
      <w:rPr>
        <w:rFonts w:ascii="Symbol" w:hAnsi="Symbol" w:hint="default"/>
      </w:rPr>
    </w:lvl>
    <w:lvl w:ilvl="1" w:tplc="C2082308" w:tentative="1">
      <w:start w:val="1"/>
      <w:numFmt w:val="bullet"/>
      <w:lvlText w:val=""/>
      <w:lvlJc w:val="left"/>
      <w:pPr>
        <w:tabs>
          <w:tab w:val="num" w:pos="1440"/>
        </w:tabs>
        <w:ind w:left="1440" w:hanging="360"/>
      </w:pPr>
      <w:rPr>
        <w:rFonts w:ascii="Symbol" w:hAnsi="Symbol" w:hint="default"/>
      </w:rPr>
    </w:lvl>
    <w:lvl w:ilvl="2" w:tplc="627EF1F8" w:tentative="1">
      <w:start w:val="1"/>
      <w:numFmt w:val="bullet"/>
      <w:lvlText w:val=""/>
      <w:lvlJc w:val="left"/>
      <w:pPr>
        <w:tabs>
          <w:tab w:val="num" w:pos="2160"/>
        </w:tabs>
        <w:ind w:left="2160" w:hanging="360"/>
      </w:pPr>
      <w:rPr>
        <w:rFonts w:ascii="Symbol" w:hAnsi="Symbol" w:hint="default"/>
      </w:rPr>
    </w:lvl>
    <w:lvl w:ilvl="3" w:tplc="79427A34" w:tentative="1">
      <w:start w:val="1"/>
      <w:numFmt w:val="bullet"/>
      <w:lvlText w:val=""/>
      <w:lvlJc w:val="left"/>
      <w:pPr>
        <w:tabs>
          <w:tab w:val="num" w:pos="2880"/>
        </w:tabs>
        <w:ind w:left="2880" w:hanging="360"/>
      </w:pPr>
      <w:rPr>
        <w:rFonts w:ascii="Symbol" w:hAnsi="Symbol" w:hint="default"/>
      </w:rPr>
    </w:lvl>
    <w:lvl w:ilvl="4" w:tplc="ADDC64B0" w:tentative="1">
      <w:start w:val="1"/>
      <w:numFmt w:val="bullet"/>
      <w:lvlText w:val=""/>
      <w:lvlJc w:val="left"/>
      <w:pPr>
        <w:tabs>
          <w:tab w:val="num" w:pos="3600"/>
        </w:tabs>
        <w:ind w:left="3600" w:hanging="360"/>
      </w:pPr>
      <w:rPr>
        <w:rFonts w:ascii="Symbol" w:hAnsi="Symbol" w:hint="default"/>
      </w:rPr>
    </w:lvl>
    <w:lvl w:ilvl="5" w:tplc="167AC1DE" w:tentative="1">
      <w:start w:val="1"/>
      <w:numFmt w:val="bullet"/>
      <w:lvlText w:val=""/>
      <w:lvlJc w:val="left"/>
      <w:pPr>
        <w:tabs>
          <w:tab w:val="num" w:pos="4320"/>
        </w:tabs>
        <w:ind w:left="4320" w:hanging="360"/>
      </w:pPr>
      <w:rPr>
        <w:rFonts w:ascii="Symbol" w:hAnsi="Symbol" w:hint="default"/>
      </w:rPr>
    </w:lvl>
    <w:lvl w:ilvl="6" w:tplc="0814541C" w:tentative="1">
      <w:start w:val="1"/>
      <w:numFmt w:val="bullet"/>
      <w:lvlText w:val=""/>
      <w:lvlJc w:val="left"/>
      <w:pPr>
        <w:tabs>
          <w:tab w:val="num" w:pos="5040"/>
        </w:tabs>
        <w:ind w:left="5040" w:hanging="360"/>
      </w:pPr>
      <w:rPr>
        <w:rFonts w:ascii="Symbol" w:hAnsi="Symbol" w:hint="default"/>
      </w:rPr>
    </w:lvl>
    <w:lvl w:ilvl="7" w:tplc="1DD0F9F2" w:tentative="1">
      <w:start w:val="1"/>
      <w:numFmt w:val="bullet"/>
      <w:lvlText w:val=""/>
      <w:lvlJc w:val="left"/>
      <w:pPr>
        <w:tabs>
          <w:tab w:val="num" w:pos="5760"/>
        </w:tabs>
        <w:ind w:left="5760" w:hanging="360"/>
      </w:pPr>
      <w:rPr>
        <w:rFonts w:ascii="Symbol" w:hAnsi="Symbol" w:hint="default"/>
      </w:rPr>
    </w:lvl>
    <w:lvl w:ilvl="8" w:tplc="43FEF5EE"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539C3D34"/>
    <w:multiLevelType w:val="hybridMultilevel"/>
    <w:tmpl w:val="88021730"/>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5BB3C86"/>
    <w:multiLevelType w:val="hybridMultilevel"/>
    <w:tmpl w:val="6464C1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6C043DC"/>
    <w:multiLevelType w:val="hybridMultilevel"/>
    <w:tmpl w:val="003A31E6"/>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90136FF"/>
    <w:multiLevelType w:val="hybridMultilevel"/>
    <w:tmpl w:val="82D82868"/>
    <w:lvl w:ilvl="0" w:tplc="00341296">
      <w:numFmt w:val="bullet"/>
      <w:lvlText w:val="•"/>
      <w:lvlJc w:val="left"/>
      <w:pPr>
        <w:ind w:left="1065" w:hanging="705"/>
      </w:pPr>
      <w:rPr>
        <w:rFonts w:ascii="Verdana" w:eastAsia="Times New Roman" w:hAnsi="Verdan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9195D80"/>
    <w:multiLevelType w:val="hybridMultilevel"/>
    <w:tmpl w:val="7FBE1F90"/>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FF57DEF"/>
    <w:multiLevelType w:val="hybridMultilevel"/>
    <w:tmpl w:val="00028352"/>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06B4444"/>
    <w:multiLevelType w:val="hybridMultilevel"/>
    <w:tmpl w:val="4FE69B86"/>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1316892"/>
    <w:multiLevelType w:val="hybridMultilevel"/>
    <w:tmpl w:val="FF40D878"/>
    <w:lvl w:ilvl="0" w:tplc="98BAADF4">
      <w:numFmt w:val="bullet"/>
      <w:lvlText w:val="-"/>
      <w:lvlJc w:val="left"/>
      <w:pPr>
        <w:ind w:left="1068" w:hanging="360"/>
      </w:pPr>
      <w:rPr>
        <w:rFonts w:ascii="Verdana" w:eastAsia="Times New Roman" w:hAnsi="Verdana" w:hint="default"/>
        <w:sz w:val="20"/>
      </w:rPr>
    </w:lvl>
    <w:lvl w:ilvl="1" w:tplc="2FF40F68">
      <w:start w:val="4"/>
      <w:numFmt w:val="bullet"/>
      <w:lvlText w:val="-"/>
      <w:lvlJc w:val="left"/>
      <w:pPr>
        <w:ind w:left="1788" w:hanging="360"/>
      </w:pPr>
      <w:rPr>
        <w:rFonts w:ascii="Calibri" w:hAnsi="Calibri" w:cs="Times New Roman"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3" w15:restartNumberingAfterBreak="0">
    <w:nsid w:val="66F1660E"/>
    <w:multiLevelType w:val="hybridMultilevel"/>
    <w:tmpl w:val="EFC279FC"/>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7C24D8D"/>
    <w:multiLevelType w:val="hybridMultilevel"/>
    <w:tmpl w:val="A210DB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B4040AB"/>
    <w:multiLevelType w:val="hybridMultilevel"/>
    <w:tmpl w:val="98407DA2"/>
    <w:lvl w:ilvl="0" w:tplc="56F0A710">
      <w:numFmt w:val="bullet"/>
      <w:lvlText w:val="•"/>
      <w:lvlJc w:val="left"/>
      <w:pPr>
        <w:ind w:left="1065" w:hanging="705"/>
      </w:pPr>
      <w:rPr>
        <w:rFonts w:ascii="Verdana" w:eastAsia="Times New Roman" w:hAnsi="Verdan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1756B2C"/>
    <w:multiLevelType w:val="hybridMultilevel"/>
    <w:tmpl w:val="8390BCE0"/>
    <w:lvl w:ilvl="0" w:tplc="040C0003">
      <w:start w:val="1"/>
      <w:numFmt w:val="bullet"/>
      <w:lvlText w:val="o"/>
      <w:lvlJc w:val="left"/>
      <w:pPr>
        <w:tabs>
          <w:tab w:val="num" w:pos="720"/>
        </w:tabs>
        <w:ind w:left="720" w:hanging="360"/>
      </w:pPr>
      <w:rPr>
        <w:rFonts w:ascii="Courier New" w:hAnsi="Courier New" w:hint="default"/>
      </w:rPr>
    </w:lvl>
    <w:lvl w:ilvl="1" w:tplc="7BFE44BC">
      <w:numFmt w:val="bullet"/>
      <w:lvlText w:val="•"/>
      <w:lvlJc w:val="left"/>
      <w:pPr>
        <w:ind w:left="1785" w:hanging="705"/>
      </w:pPr>
      <w:rPr>
        <w:rFonts w:ascii="Verdana" w:eastAsia="Times New Roman" w:hAnsi="Verdana"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6304EB5"/>
    <w:multiLevelType w:val="multilevel"/>
    <w:tmpl w:val="6346E0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8E4D1C"/>
    <w:multiLevelType w:val="hybridMultilevel"/>
    <w:tmpl w:val="FE0234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4990722">
    <w:abstractNumId w:val="14"/>
  </w:num>
  <w:num w:numId="2" w16cid:durableId="333653781">
    <w:abstractNumId w:val="19"/>
  </w:num>
  <w:num w:numId="3" w16cid:durableId="66343840">
    <w:abstractNumId w:val="36"/>
  </w:num>
  <w:num w:numId="4" w16cid:durableId="1392077078">
    <w:abstractNumId w:val="29"/>
  </w:num>
  <w:num w:numId="5" w16cid:durableId="153380646">
    <w:abstractNumId w:val="12"/>
  </w:num>
  <w:num w:numId="6" w16cid:durableId="2081125399">
    <w:abstractNumId w:val="22"/>
  </w:num>
  <w:num w:numId="7" w16cid:durableId="219101198">
    <w:abstractNumId w:val="28"/>
  </w:num>
  <w:num w:numId="8" w16cid:durableId="1359773588">
    <w:abstractNumId w:val="35"/>
  </w:num>
  <w:num w:numId="9" w16cid:durableId="346097273">
    <w:abstractNumId w:val="10"/>
  </w:num>
  <w:num w:numId="10" w16cid:durableId="1509753493">
    <w:abstractNumId w:val="30"/>
  </w:num>
  <w:num w:numId="11" w16cid:durableId="1266695358">
    <w:abstractNumId w:val="9"/>
  </w:num>
  <w:num w:numId="12" w16cid:durableId="504512906">
    <w:abstractNumId w:val="33"/>
  </w:num>
  <w:num w:numId="13" w16cid:durableId="488906429">
    <w:abstractNumId w:val="21"/>
  </w:num>
  <w:num w:numId="14" w16cid:durableId="94400332">
    <w:abstractNumId w:val="7"/>
  </w:num>
  <w:num w:numId="15" w16cid:durableId="124275737">
    <w:abstractNumId w:val="27"/>
  </w:num>
  <w:num w:numId="16" w16cid:durableId="66653165">
    <w:abstractNumId w:val="13"/>
  </w:num>
  <w:num w:numId="17" w16cid:durableId="820199917">
    <w:abstractNumId w:val="25"/>
  </w:num>
  <w:num w:numId="18" w16cid:durableId="39601048">
    <w:abstractNumId w:val="17"/>
  </w:num>
  <w:num w:numId="19" w16cid:durableId="660547750">
    <w:abstractNumId w:val="5"/>
  </w:num>
  <w:num w:numId="20" w16cid:durableId="1607809865">
    <w:abstractNumId w:val="26"/>
  </w:num>
  <w:num w:numId="21" w16cid:durableId="1908804004">
    <w:abstractNumId w:val="0"/>
  </w:num>
  <w:num w:numId="22" w16cid:durableId="1956519198">
    <w:abstractNumId w:val="38"/>
  </w:num>
  <w:num w:numId="23" w16cid:durableId="1488206352">
    <w:abstractNumId w:val="34"/>
  </w:num>
  <w:num w:numId="24" w16cid:durableId="573468929">
    <w:abstractNumId w:val="23"/>
  </w:num>
  <w:num w:numId="25" w16cid:durableId="1335035278">
    <w:abstractNumId w:val="31"/>
  </w:num>
  <w:num w:numId="26" w16cid:durableId="1795639655">
    <w:abstractNumId w:val="20"/>
  </w:num>
  <w:num w:numId="27" w16cid:durableId="980311230">
    <w:abstractNumId w:val="2"/>
  </w:num>
  <w:num w:numId="28" w16cid:durableId="584922711">
    <w:abstractNumId w:val="18"/>
  </w:num>
  <w:num w:numId="29" w16cid:durableId="1570532247">
    <w:abstractNumId w:val="4"/>
  </w:num>
  <w:num w:numId="30" w16cid:durableId="1857502223">
    <w:abstractNumId w:val="16"/>
  </w:num>
  <w:num w:numId="31" w16cid:durableId="248733280">
    <w:abstractNumId w:val="1"/>
  </w:num>
  <w:num w:numId="32" w16cid:durableId="86847138">
    <w:abstractNumId w:val="6"/>
  </w:num>
  <w:num w:numId="33" w16cid:durableId="801725611">
    <w:abstractNumId w:val="3"/>
  </w:num>
  <w:num w:numId="34" w16cid:durableId="1554808124">
    <w:abstractNumId w:val="15"/>
  </w:num>
  <w:num w:numId="35" w16cid:durableId="2068413777">
    <w:abstractNumId w:val="8"/>
  </w:num>
  <w:num w:numId="36" w16cid:durableId="563873768">
    <w:abstractNumId w:val="11"/>
  </w:num>
  <w:num w:numId="37" w16cid:durableId="32923223">
    <w:abstractNumId w:val="32"/>
  </w:num>
  <w:num w:numId="38" w16cid:durableId="1339118638">
    <w:abstractNumId w:val="37"/>
  </w:num>
  <w:num w:numId="39" w16cid:durableId="43027536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4F5"/>
    <w:rsid w:val="00000515"/>
    <w:rsid w:val="000005FD"/>
    <w:rsid w:val="00002189"/>
    <w:rsid w:val="00002A47"/>
    <w:rsid w:val="00003375"/>
    <w:rsid w:val="00015227"/>
    <w:rsid w:val="00024502"/>
    <w:rsid w:val="00033BA8"/>
    <w:rsid w:val="00036245"/>
    <w:rsid w:val="00043011"/>
    <w:rsid w:val="00047FE4"/>
    <w:rsid w:val="00053A1F"/>
    <w:rsid w:val="00054A23"/>
    <w:rsid w:val="00062577"/>
    <w:rsid w:val="00066D19"/>
    <w:rsid w:val="00075932"/>
    <w:rsid w:val="000838E0"/>
    <w:rsid w:val="0008390A"/>
    <w:rsid w:val="00084857"/>
    <w:rsid w:val="00086D96"/>
    <w:rsid w:val="000909A9"/>
    <w:rsid w:val="0009173D"/>
    <w:rsid w:val="00096372"/>
    <w:rsid w:val="0009750F"/>
    <w:rsid w:val="000978BC"/>
    <w:rsid w:val="000A4E98"/>
    <w:rsid w:val="000B38BD"/>
    <w:rsid w:val="000B421A"/>
    <w:rsid w:val="000B4780"/>
    <w:rsid w:val="000C28F0"/>
    <w:rsid w:val="000C434C"/>
    <w:rsid w:val="000D3D9E"/>
    <w:rsid w:val="000D482F"/>
    <w:rsid w:val="000F1B7A"/>
    <w:rsid w:val="000F2AB6"/>
    <w:rsid w:val="000F6545"/>
    <w:rsid w:val="00100FC0"/>
    <w:rsid w:val="00105A24"/>
    <w:rsid w:val="00113E1B"/>
    <w:rsid w:val="00115B1D"/>
    <w:rsid w:val="00116F15"/>
    <w:rsid w:val="00123CB0"/>
    <w:rsid w:val="0012524F"/>
    <w:rsid w:val="00127599"/>
    <w:rsid w:val="00130676"/>
    <w:rsid w:val="00130D53"/>
    <w:rsid w:val="00135941"/>
    <w:rsid w:val="00140A0D"/>
    <w:rsid w:val="0015188F"/>
    <w:rsid w:val="00166B75"/>
    <w:rsid w:val="00167AC1"/>
    <w:rsid w:val="0017405A"/>
    <w:rsid w:val="00196D85"/>
    <w:rsid w:val="001A2379"/>
    <w:rsid w:val="001A623D"/>
    <w:rsid w:val="001A6C96"/>
    <w:rsid w:val="001A753A"/>
    <w:rsid w:val="001C0DAA"/>
    <w:rsid w:val="001D2F12"/>
    <w:rsid w:val="001D6DE7"/>
    <w:rsid w:val="001E29FD"/>
    <w:rsid w:val="001E2A06"/>
    <w:rsid w:val="001E3B73"/>
    <w:rsid w:val="001E6D4E"/>
    <w:rsid w:val="002044EC"/>
    <w:rsid w:val="00210342"/>
    <w:rsid w:val="0022151A"/>
    <w:rsid w:val="0024413C"/>
    <w:rsid w:val="00247A40"/>
    <w:rsid w:val="00250653"/>
    <w:rsid w:val="00250822"/>
    <w:rsid w:val="00251B77"/>
    <w:rsid w:val="00260642"/>
    <w:rsid w:val="00272941"/>
    <w:rsid w:val="00272DA1"/>
    <w:rsid w:val="00274411"/>
    <w:rsid w:val="00274CFD"/>
    <w:rsid w:val="00282E2B"/>
    <w:rsid w:val="002855C1"/>
    <w:rsid w:val="00290A75"/>
    <w:rsid w:val="002933F8"/>
    <w:rsid w:val="002A1031"/>
    <w:rsid w:val="002A269E"/>
    <w:rsid w:val="002A54C3"/>
    <w:rsid w:val="002B6D2F"/>
    <w:rsid w:val="002C0E14"/>
    <w:rsid w:val="002C4C40"/>
    <w:rsid w:val="002C7087"/>
    <w:rsid w:val="002E109F"/>
    <w:rsid w:val="002E73BA"/>
    <w:rsid w:val="002F09AA"/>
    <w:rsid w:val="002F655A"/>
    <w:rsid w:val="002F76ED"/>
    <w:rsid w:val="003028E6"/>
    <w:rsid w:val="00302FBA"/>
    <w:rsid w:val="0030446F"/>
    <w:rsid w:val="00314854"/>
    <w:rsid w:val="00314AFB"/>
    <w:rsid w:val="003232A3"/>
    <w:rsid w:val="003309DB"/>
    <w:rsid w:val="00333E2B"/>
    <w:rsid w:val="00343E1B"/>
    <w:rsid w:val="00344C76"/>
    <w:rsid w:val="00345F2D"/>
    <w:rsid w:val="00351244"/>
    <w:rsid w:val="00354F8F"/>
    <w:rsid w:val="00372997"/>
    <w:rsid w:val="003731D6"/>
    <w:rsid w:val="00381181"/>
    <w:rsid w:val="00384B28"/>
    <w:rsid w:val="003941E3"/>
    <w:rsid w:val="00397101"/>
    <w:rsid w:val="003A4866"/>
    <w:rsid w:val="003A5B10"/>
    <w:rsid w:val="003B2231"/>
    <w:rsid w:val="003C2BB3"/>
    <w:rsid w:val="003C4821"/>
    <w:rsid w:val="003E0650"/>
    <w:rsid w:val="003E6975"/>
    <w:rsid w:val="003F3166"/>
    <w:rsid w:val="003F3664"/>
    <w:rsid w:val="003F7FF0"/>
    <w:rsid w:val="00402685"/>
    <w:rsid w:val="004109D7"/>
    <w:rsid w:val="00411E30"/>
    <w:rsid w:val="00414B13"/>
    <w:rsid w:val="00443B27"/>
    <w:rsid w:val="00447515"/>
    <w:rsid w:val="0046515D"/>
    <w:rsid w:val="00466491"/>
    <w:rsid w:val="004720E3"/>
    <w:rsid w:val="00476C3F"/>
    <w:rsid w:val="00482F74"/>
    <w:rsid w:val="00487158"/>
    <w:rsid w:val="0049011B"/>
    <w:rsid w:val="004A0250"/>
    <w:rsid w:val="004A2DCF"/>
    <w:rsid w:val="004A3B4F"/>
    <w:rsid w:val="004C3C33"/>
    <w:rsid w:val="004C4FBD"/>
    <w:rsid w:val="004C7953"/>
    <w:rsid w:val="004D3444"/>
    <w:rsid w:val="004D678E"/>
    <w:rsid w:val="004F20B6"/>
    <w:rsid w:val="004F5976"/>
    <w:rsid w:val="004F69F3"/>
    <w:rsid w:val="004F6C6F"/>
    <w:rsid w:val="00500A1F"/>
    <w:rsid w:val="005020BA"/>
    <w:rsid w:val="0051177E"/>
    <w:rsid w:val="0051517F"/>
    <w:rsid w:val="00515C29"/>
    <w:rsid w:val="00527FAF"/>
    <w:rsid w:val="00541DDF"/>
    <w:rsid w:val="00550764"/>
    <w:rsid w:val="00553B52"/>
    <w:rsid w:val="00556032"/>
    <w:rsid w:val="00583780"/>
    <w:rsid w:val="00590107"/>
    <w:rsid w:val="00590A1C"/>
    <w:rsid w:val="00590A96"/>
    <w:rsid w:val="00594F30"/>
    <w:rsid w:val="005950D4"/>
    <w:rsid w:val="00595348"/>
    <w:rsid w:val="005968E8"/>
    <w:rsid w:val="005A26A6"/>
    <w:rsid w:val="005B0034"/>
    <w:rsid w:val="005B422E"/>
    <w:rsid w:val="005C2B1C"/>
    <w:rsid w:val="005C74D9"/>
    <w:rsid w:val="005D0E81"/>
    <w:rsid w:val="005D0FFA"/>
    <w:rsid w:val="005D46AB"/>
    <w:rsid w:val="005D4FF6"/>
    <w:rsid w:val="005D6A7E"/>
    <w:rsid w:val="005E3B51"/>
    <w:rsid w:val="005F0D0E"/>
    <w:rsid w:val="005F27B2"/>
    <w:rsid w:val="005F395A"/>
    <w:rsid w:val="005F64BB"/>
    <w:rsid w:val="00601A96"/>
    <w:rsid w:val="00612425"/>
    <w:rsid w:val="00630D7C"/>
    <w:rsid w:val="00632999"/>
    <w:rsid w:val="0063686D"/>
    <w:rsid w:val="00636CC0"/>
    <w:rsid w:val="0063703A"/>
    <w:rsid w:val="0064371D"/>
    <w:rsid w:val="00653E21"/>
    <w:rsid w:val="00654CAA"/>
    <w:rsid w:val="006552F8"/>
    <w:rsid w:val="006611DE"/>
    <w:rsid w:val="0066411F"/>
    <w:rsid w:val="0066777A"/>
    <w:rsid w:val="0067147A"/>
    <w:rsid w:val="006727F3"/>
    <w:rsid w:val="00673A32"/>
    <w:rsid w:val="00674A10"/>
    <w:rsid w:val="00685B4C"/>
    <w:rsid w:val="00687873"/>
    <w:rsid w:val="006A1B76"/>
    <w:rsid w:val="006A237A"/>
    <w:rsid w:val="006B3FE5"/>
    <w:rsid w:val="006C2F35"/>
    <w:rsid w:val="006C38BF"/>
    <w:rsid w:val="006C41D1"/>
    <w:rsid w:val="006C546C"/>
    <w:rsid w:val="006C6091"/>
    <w:rsid w:val="006D2B04"/>
    <w:rsid w:val="006D7F29"/>
    <w:rsid w:val="006E17AF"/>
    <w:rsid w:val="006E2998"/>
    <w:rsid w:val="006F0642"/>
    <w:rsid w:val="006F37A5"/>
    <w:rsid w:val="006F5C5A"/>
    <w:rsid w:val="00704099"/>
    <w:rsid w:val="00707460"/>
    <w:rsid w:val="00713211"/>
    <w:rsid w:val="007167EF"/>
    <w:rsid w:val="007265DF"/>
    <w:rsid w:val="00730D5D"/>
    <w:rsid w:val="00734F03"/>
    <w:rsid w:val="0074041F"/>
    <w:rsid w:val="007422E2"/>
    <w:rsid w:val="007475EF"/>
    <w:rsid w:val="007623D3"/>
    <w:rsid w:val="00770E4A"/>
    <w:rsid w:val="007752DF"/>
    <w:rsid w:val="00796970"/>
    <w:rsid w:val="007A096E"/>
    <w:rsid w:val="007A1477"/>
    <w:rsid w:val="007A3B7E"/>
    <w:rsid w:val="007A65C6"/>
    <w:rsid w:val="007B5A8E"/>
    <w:rsid w:val="007C517B"/>
    <w:rsid w:val="007D2CC6"/>
    <w:rsid w:val="007D5556"/>
    <w:rsid w:val="007E1319"/>
    <w:rsid w:val="007E319D"/>
    <w:rsid w:val="007E4317"/>
    <w:rsid w:val="007E6633"/>
    <w:rsid w:val="007F0F73"/>
    <w:rsid w:val="007F164B"/>
    <w:rsid w:val="007F2FB3"/>
    <w:rsid w:val="007F3E8C"/>
    <w:rsid w:val="007F7912"/>
    <w:rsid w:val="008016AE"/>
    <w:rsid w:val="00803A94"/>
    <w:rsid w:val="008201E4"/>
    <w:rsid w:val="0082162A"/>
    <w:rsid w:val="0082434D"/>
    <w:rsid w:val="00826A84"/>
    <w:rsid w:val="00834E94"/>
    <w:rsid w:val="00842797"/>
    <w:rsid w:val="00844057"/>
    <w:rsid w:val="0084662B"/>
    <w:rsid w:val="0085571F"/>
    <w:rsid w:val="0086083A"/>
    <w:rsid w:val="0086317C"/>
    <w:rsid w:val="0086357D"/>
    <w:rsid w:val="00864D31"/>
    <w:rsid w:val="0086713A"/>
    <w:rsid w:val="00870113"/>
    <w:rsid w:val="008718E5"/>
    <w:rsid w:val="00880784"/>
    <w:rsid w:val="00892B82"/>
    <w:rsid w:val="00893B5A"/>
    <w:rsid w:val="008A41C7"/>
    <w:rsid w:val="008B5599"/>
    <w:rsid w:val="008B6AAC"/>
    <w:rsid w:val="008C6758"/>
    <w:rsid w:val="008E2284"/>
    <w:rsid w:val="008F5570"/>
    <w:rsid w:val="00901358"/>
    <w:rsid w:val="00901F73"/>
    <w:rsid w:val="009026C2"/>
    <w:rsid w:val="00911813"/>
    <w:rsid w:val="00915BF7"/>
    <w:rsid w:val="00916CFA"/>
    <w:rsid w:val="00921DEC"/>
    <w:rsid w:val="00931BB5"/>
    <w:rsid w:val="009460B3"/>
    <w:rsid w:val="00957468"/>
    <w:rsid w:val="00963253"/>
    <w:rsid w:val="00963C5F"/>
    <w:rsid w:val="00963D02"/>
    <w:rsid w:val="00964CD4"/>
    <w:rsid w:val="009830ED"/>
    <w:rsid w:val="0098437E"/>
    <w:rsid w:val="00984A18"/>
    <w:rsid w:val="009931A2"/>
    <w:rsid w:val="009A0350"/>
    <w:rsid w:val="009A4865"/>
    <w:rsid w:val="009B0306"/>
    <w:rsid w:val="009C056E"/>
    <w:rsid w:val="009C5D98"/>
    <w:rsid w:val="009C7B74"/>
    <w:rsid w:val="009D0C7D"/>
    <w:rsid w:val="009D17E8"/>
    <w:rsid w:val="009D558C"/>
    <w:rsid w:val="009D71FC"/>
    <w:rsid w:val="009F55BF"/>
    <w:rsid w:val="00A05582"/>
    <w:rsid w:val="00A07291"/>
    <w:rsid w:val="00A13BDF"/>
    <w:rsid w:val="00A3537E"/>
    <w:rsid w:val="00A36413"/>
    <w:rsid w:val="00A457F2"/>
    <w:rsid w:val="00A45DFF"/>
    <w:rsid w:val="00A475DD"/>
    <w:rsid w:val="00A56A12"/>
    <w:rsid w:val="00A64FB1"/>
    <w:rsid w:val="00A70DC1"/>
    <w:rsid w:val="00A809EE"/>
    <w:rsid w:val="00A84217"/>
    <w:rsid w:val="00A858BA"/>
    <w:rsid w:val="00A86012"/>
    <w:rsid w:val="00A94B7D"/>
    <w:rsid w:val="00A94D82"/>
    <w:rsid w:val="00A962BB"/>
    <w:rsid w:val="00AB685C"/>
    <w:rsid w:val="00AC0741"/>
    <w:rsid w:val="00AC3CB5"/>
    <w:rsid w:val="00AD2E93"/>
    <w:rsid w:val="00AE1680"/>
    <w:rsid w:val="00AE6031"/>
    <w:rsid w:val="00AE6217"/>
    <w:rsid w:val="00AE671D"/>
    <w:rsid w:val="00AF10B1"/>
    <w:rsid w:val="00AF2DCA"/>
    <w:rsid w:val="00B12501"/>
    <w:rsid w:val="00B141BF"/>
    <w:rsid w:val="00B157D4"/>
    <w:rsid w:val="00B211CB"/>
    <w:rsid w:val="00B31101"/>
    <w:rsid w:val="00B32540"/>
    <w:rsid w:val="00B37D33"/>
    <w:rsid w:val="00B50653"/>
    <w:rsid w:val="00B53B20"/>
    <w:rsid w:val="00B62915"/>
    <w:rsid w:val="00B63E0F"/>
    <w:rsid w:val="00B64D31"/>
    <w:rsid w:val="00B71B27"/>
    <w:rsid w:val="00B720C2"/>
    <w:rsid w:val="00B826BD"/>
    <w:rsid w:val="00BA0358"/>
    <w:rsid w:val="00BB10B6"/>
    <w:rsid w:val="00BB4649"/>
    <w:rsid w:val="00BC195C"/>
    <w:rsid w:val="00BC29D7"/>
    <w:rsid w:val="00BD40FF"/>
    <w:rsid w:val="00BD54F5"/>
    <w:rsid w:val="00BD5761"/>
    <w:rsid w:val="00BE01B3"/>
    <w:rsid w:val="00BE5684"/>
    <w:rsid w:val="00BE580E"/>
    <w:rsid w:val="00BF4625"/>
    <w:rsid w:val="00C0009E"/>
    <w:rsid w:val="00C06C62"/>
    <w:rsid w:val="00C108C0"/>
    <w:rsid w:val="00C13F68"/>
    <w:rsid w:val="00C176AE"/>
    <w:rsid w:val="00C20AE3"/>
    <w:rsid w:val="00C22437"/>
    <w:rsid w:val="00C228C5"/>
    <w:rsid w:val="00C244F5"/>
    <w:rsid w:val="00C265E4"/>
    <w:rsid w:val="00C26FD3"/>
    <w:rsid w:val="00C3358A"/>
    <w:rsid w:val="00C40F29"/>
    <w:rsid w:val="00C420FA"/>
    <w:rsid w:val="00C42179"/>
    <w:rsid w:val="00C663CC"/>
    <w:rsid w:val="00C66C2F"/>
    <w:rsid w:val="00C762FC"/>
    <w:rsid w:val="00C8191F"/>
    <w:rsid w:val="00C9014E"/>
    <w:rsid w:val="00C947B3"/>
    <w:rsid w:val="00CB0A79"/>
    <w:rsid w:val="00CB463E"/>
    <w:rsid w:val="00CB55D7"/>
    <w:rsid w:val="00CC3C13"/>
    <w:rsid w:val="00CC4F1A"/>
    <w:rsid w:val="00CE6ACB"/>
    <w:rsid w:val="00CF5D7B"/>
    <w:rsid w:val="00D03E68"/>
    <w:rsid w:val="00D122FB"/>
    <w:rsid w:val="00D24757"/>
    <w:rsid w:val="00D33022"/>
    <w:rsid w:val="00D35EBD"/>
    <w:rsid w:val="00D45C0F"/>
    <w:rsid w:val="00D503A3"/>
    <w:rsid w:val="00D568FA"/>
    <w:rsid w:val="00D645E7"/>
    <w:rsid w:val="00D661A2"/>
    <w:rsid w:val="00D703FB"/>
    <w:rsid w:val="00D71123"/>
    <w:rsid w:val="00D737A7"/>
    <w:rsid w:val="00D76697"/>
    <w:rsid w:val="00D90300"/>
    <w:rsid w:val="00D94D5D"/>
    <w:rsid w:val="00DA2B3C"/>
    <w:rsid w:val="00DB19AE"/>
    <w:rsid w:val="00DB75EF"/>
    <w:rsid w:val="00DC4EFC"/>
    <w:rsid w:val="00DD3BBA"/>
    <w:rsid w:val="00DD430F"/>
    <w:rsid w:val="00DD68E4"/>
    <w:rsid w:val="00DE49EF"/>
    <w:rsid w:val="00DF1D5C"/>
    <w:rsid w:val="00E00B15"/>
    <w:rsid w:val="00E01494"/>
    <w:rsid w:val="00E0261C"/>
    <w:rsid w:val="00E03B88"/>
    <w:rsid w:val="00E06EA5"/>
    <w:rsid w:val="00E07AB3"/>
    <w:rsid w:val="00E1025D"/>
    <w:rsid w:val="00E11B64"/>
    <w:rsid w:val="00E23212"/>
    <w:rsid w:val="00E23576"/>
    <w:rsid w:val="00E23D0E"/>
    <w:rsid w:val="00E27CD5"/>
    <w:rsid w:val="00E326FD"/>
    <w:rsid w:val="00E3525C"/>
    <w:rsid w:val="00E453ED"/>
    <w:rsid w:val="00E50BFF"/>
    <w:rsid w:val="00E511D4"/>
    <w:rsid w:val="00E516A4"/>
    <w:rsid w:val="00E65640"/>
    <w:rsid w:val="00E66BFD"/>
    <w:rsid w:val="00E72D73"/>
    <w:rsid w:val="00E7307C"/>
    <w:rsid w:val="00E730A9"/>
    <w:rsid w:val="00E81FFE"/>
    <w:rsid w:val="00E91552"/>
    <w:rsid w:val="00E91D7B"/>
    <w:rsid w:val="00E9621E"/>
    <w:rsid w:val="00EB58B6"/>
    <w:rsid w:val="00EB6195"/>
    <w:rsid w:val="00EB692F"/>
    <w:rsid w:val="00EB71FB"/>
    <w:rsid w:val="00ED33BB"/>
    <w:rsid w:val="00ED6538"/>
    <w:rsid w:val="00ED679F"/>
    <w:rsid w:val="00EE2210"/>
    <w:rsid w:val="00EE36F6"/>
    <w:rsid w:val="00EE3ECA"/>
    <w:rsid w:val="00EE7D02"/>
    <w:rsid w:val="00EF25CC"/>
    <w:rsid w:val="00EF4C44"/>
    <w:rsid w:val="00EF73B8"/>
    <w:rsid w:val="00EF7E21"/>
    <w:rsid w:val="00F009CD"/>
    <w:rsid w:val="00F025E0"/>
    <w:rsid w:val="00F11427"/>
    <w:rsid w:val="00F11537"/>
    <w:rsid w:val="00F148CE"/>
    <w:rsid w:val="00F156EA"/>
    <w:rsid w:val="00F37ACD"/>
    <w:rsid w:val="00F44910"/>
    <w:rsid w:val="00F46C19"/>
    <w:rsid w:val="00F51246"/>
    <w:rsid w:val="00F52485"/>
    <w:rsid w:val="00F5634B"/>
    <w:rsid w:val="00F61D6D"/>
    <w:rsid w:val="00F66265"/>
    <w:rsid w:val="00F66B35"/>
    <w:rsid w:val="00F80793"/>
    <w:rsid w:val="00F95A7D"/>
    <w:rsid w:val="00FB405F"/>
    <w:rsid w:val="00FB60D0"/>
    <w:rsid w:val="00FC28EF"/>
    <w:rsid w:val="00FD33BE"/>
    <w:rsid w:val="00FE053F"/>
    <w:rsid w:val="00FE51AD"/>
    <w:rsid w:val="00FF32B1"/>
  </w:rsids>
  <m:mathPr>
    <m:mathFont m:val="Cambria Math"/>
    <m:brkBin m:val="before"/>
    <m:brkBinSub m:val="--"/>
    <m:smallFrac/>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ED5BFB"/>
  <w14:defaultImageDpi w14:val="0"/>
  <w15:docId w15:val="{68D86919-DCB7-415F-AE59-71458ED73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4F5"/>
    <w:pPr>
      <w:widowControl w:val="0"/>
      <w:overflowPunct w:val="0"/>
      <w:autoSpaceDE w:val="0"/>
      <w:autoSpaceDN w:val="0"/>
      <w:adjustRightInd w:val="0"/>
    </w:pPr>
    <w:rPr>
      <w:rFonts w:ascii="Times New Roman" w:hAnsi="Times New Roman"/>
      <w:kern w:val="28"/>
    </w:rPr>
  </w:style>
  <w:style w:type="paragraph" w:styleId="Titre2">
    <w:name w:val="heading 2"/>
    <w:basedOn w:val="Normal"/>
    <w:next w:val="Normal"/>
    <w:link w:val="Titre2Car"/>
    <w:uiPriority w:val="9"/>
    <w:unhideWhenUsed/>
    <w:qFormat/>
    <w:rsid w:val="009C056E"/>
    <w:pPr>
      <w:keepNext/>
      <w:keepLines/>
      <w:spacing w:before="200"/>
      <w:outlineLvl w:val="1"/>
    </w:pPr>
    <w:rPr>
      <w:rFonts w:ascii="Arial Black" w:hAnsi="Arial Black"/>
      <w:b/>
      <w:bCs/>
      <w:color w:val="7A7A7A"/>
      <w:sz w:val="26"/>
      <w:szCs w:val="2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uiPriority w:val="9"/>
    <w:locked/>
    <w:rsid w:val="009C056E"/>
    <w:rPr>
      <w:rFonts w:ascii="Arial Black" w:hAnsi="Arial Black"/>
      <w:b/>
      <w:color w:val="7A7A7A"/>
      <w:kern w:val="28"/>
      <w:sz w:val="26"/>
      <w:lang w:val="x-none" w:eastAsia="fr-FR"/>
    </w:rPr>
  </w:style>
  <w:style w:type="character" w:styleId="Appelnotedebasdep">
    <w:name w:val="footnote reference"/>
    <w:uiPriority w:val="99"/>
    <w:semiHidden/>
    <w:rsid w:val="00BD54F5"/>
    <w:rPr>
      <w:vertAlign w:val="superscript"/>
    </w:rPr>
  </w:style>
  <w:style w:type="paragraph" w:styleId="Notedebasdepage">
    <w:name w:val="footnote text"/>
    <w:basedOn w:val="Normal"/>
    <w:link w:val="NotedebasdepageCar"/>
    <w:uiPriority w:val="99"/>
    <w:semiHidden/>
    <w:rsid w:val="00BD54F5"/>
    <w:pPr>
      <w:widowControl/>
      <w:overflowPunct/>
      <w:autoSpaceDE/>
      <w:autoSpaceDN/>
      <w:adjustRightInd/>
    </w:pPr>
    <w:rPr>
      <w:kern w:val="0"/>
    </w:rPr>
  </w:style>
  <w:style w:type="character" w:customStyle="1" w:styleId="NotedebasdepageCar">
    <w:name w:val="Note de bas de page Car"/>
    <w:link w:val="Notedebasdepage"/>
    <w:uiPriority w:val="99"/>
    <w:semiHidden/>
    <w:locked/>
    <w:rsid w:val="00BD54F5"/>
    <w:rPr>
      <w:rFonts w:ascii="Times New Roman" w:hAnsi="Times New Roman"/>
      <w:sz w:val="20"/>
      <w:lang w:val="x-none" w:eastAsia="fr-FR"/>
    </w:rPr>
  </w:style>
  <w:style w:type="paragraph" w:styleId="Paragraphedeliste">
    <w:name w:val="List Paragraph"/>
    <w:basedOn w:val="Normal"/>
    <w:uiPriority w:val="99"/>
    <w:qFormat/>
    <w:rsid w:val="00BD54F5"/>
    <w:pPr>
      <w:ind w:left="708"/>
    </w:pPr>
  </w:style>
  <w:style w:type="paragraph" w:styleId="Corpsdetexte2">
    <w:name w:val="Body Text 2"/>
    <w:basedOn w:val="Normal"/>
    <w:link w:val="Corpsdetexte2Car"/>
    <w:uiPriority w:val="99"/>
    <w:rsid w:val="00BD54F5"/>
    <w:pPr>
      <w:jc w:val="both"/>
    </w:pPr>
    <w:rPr>
      <w:rFonts w:ascii="Verdana" w:hAnsi="Verdana"/>
      <w:b/>
      <w:bCs/>
      <w:i/>
      <w:iCs/>
    </w:rPr>
  </w:style>
  <w:style w:type="character" w:customStyle="1" w:styleId="Corpsdetexte2Car">
    <w:name w:val="Corps de texte 2 Car"/>
    <w:link w:val="Corpsdetexte2"/>
    <w:uiPriority w:val="99"/>
    <w:locked/>
    <w:rsid w:val="00BD54F5"/>
    <w:rPr>
      <w:rFonts w:ascii="Verdana" w:hAnsi="Verdana"/>
      <w:b/>
      <w:i/>
      <w:kern w:val="28"/>
      <w:sz w:val="20"/>
      <w:lang w:val="x-none" w:eastAsia="fr-FR"/>
    </w:rPr>
  </w:style>
  <w:style w:type="paragraph" w:styleId="Corpsdetexte3">
    <w:name w:val="Body Text 3"/>
    <w:basedOn w:val="Normal"/>
    <w:link w:val="Corpsdetexte3Car"/>
    <w:uiPriority w:val="99"/>
    <w:rsid w:val="00BD54F5"/>
    <w:pPr>
      <w:jc w:val="both"/>
    </w:pPr>
    <w:rPr>
      <w:rFonts w:ascii="Verdana" w:hAnsi="Verdana"/>
      <w:bCs/>
      <w:i/>
      <w:iCs/>
    </w:rPr>
  </w:style>
  <w:style w:type="character" w:customStyle="1" w:styleId="Corpsdetexte3Car">
    <w:name w:val="Corps de texte 3 Car"/>
    <w:link w:val="Corpsdetexte3"/>
    <w:uiPriority w:val="99"/>
    <w:locked/>
    <w:rsid w:val="00BD54F5"/>
    <w:rPr>
      <w:rFonts w:ascii="Verdana" w:hAnsi="Verdana"/>
      <w:i/>
      <w:kern w:val="28"/>
      <w:sz w:val="20"/>
      <w:lang w:val="x-none" w:eastAsia="fr-FR"/>
    </w:rPr>
  </w:style>
  <w:style w:type="paragraph" w:styleId="Corpsdetexte">
    <w:name w:val="Body Text"/>
    <w:basedOn w:val="Normal"/>
    <w:link w:val="CorpsdetexteCar"/>
    <w:uiPriority w:val="99"/>
    <w:semiHidden/>
    <w:unhideWhenUsed/>
    <w:rsid w:val="00260642"/>
    <w:pPr>
      <w:spacing w:after="120"/>
    </w:pPr>
  </w:style>
  <w:style w:type="character" w:customStyle="1" w:styleId="CorpsdetexteCar">
    <w:name w:val="Corps de texte Car"/>
    <w:link w:val="Corpsdetexte"/>
    <w:uiPriority w:val="99"/>
    <w:semiHidden/>
    <w:locked/>
    <w:rsid w:val="00260642"/>
    <w:rPr>
      <w:rFonts w:ascii="Times New Roman" w:hAnsi="Times New Roman"/>
      <w:kern w:val="28"/>
      <w:sz w:val="20"/>
      <w:lang w:val="x-none" w:eastAsia="fr-FR"/>
    </w:rPr>
  </w:style>
  <w:style w:type="paragraph" w:styleId="Textedebulles">
    <w:name w:val="Balloon Text"/>
    <w:basedOn w:val="Normal"/>
    <w:link w:val="TextedebullesCar"/>
    <w:uiPriority w:val="99"/>
    <w:semiHidden/>
    <w:unhideWhenUsed/>
    <w:rsid w:val="00BD5761"/>
    <w:rPr>
      <w:rFonts w:ascii="Tahoma" w:hAnsi="Tahoma" w:cs="Tahoma"/>
      <w:sz w:val="16"/>
      <w:szCs w:val="16"/>
    </w:rPr>
  </w:style>
  <w:style w:type="character" w:customStyle="1" w:styleId="TextedebullesCar">
    <w:name w:val="Texte de bulles Car"/>
    <w:link w:val="Textedebulles"/>
    <w:uiPriority w:val="99"/>
    <w:semiHidden/>
    <w:locked/>
    <w:rsid w:val="00BD5761"/>
    <w:rPr>
      <w:rFonts w:ascii="Tahoma" w:hAnsi="Tahoma"/>
      <w:kern w:val="28"/>
      <w:sz w:val="16"/>
      <w:lang w:val="x-none" w:eastAsia="fr-FR"/>
    </w:rPr>
  </w:style>
  <w:style w:type="paragraph" w:styleId="Titre">
    <w:name w:val="Title"/>
    <w:basedOn w:val="Normal"/>
    <w:next w:val="Normal"/>
    <w:link w:val="TitreCar"/>
    <w:uiPriority w:val="99"/>
    <w:qFormat/>
    <w:rsid w:val="00E91552"/>
    <w:pPr>
      <w:pBdr>
        <w:bottom w:val="single" w:sz="8" w:space="4" w:color="7A7A7A"/>
      </w:pBdr>
      <w:spacing w:after="300"/>
      <w:contextualSpacing/>
    </w:pPr>
    <w:rPr>
      <w:rFonts w:ascii="Arial Black" w:hAnsi="Arial Black"/>
      <w:color w:val="9C1E22"/>
      <w:spacing w:val="5"/>
      <w:sz w:val="52"/>
      <w:szCs w:val="52"/>
    </w:rPr>
  </w:style>
  <w:style w:type="character" w:customStyle="1" w:styleId="TitreCar">
    <w:name w:val="Titre Car"/>
    <w:link w:val="Titre"/>
    <w:uiPriority w:val="99"/>
    <w:locked/>
    <w:rsid w:val="00E91552"/>
    <w:rPr>
      <w:rFonts w:ascii="Arial Black" w:hAnsi="Arial Black"/>
      <w:color w:val="9C1E22"/>
      <w:spacing w:val="5"/>
      <w:kern w:val="28"/>
      <w:sz w:val="52"/>
      <w:lang w:val="x-none" w:eastAsia="fr-FR"/>
    </w:rPr>
  </w:style>
  <w:style w:type="paragraph" w:styleId="Sous-titre">
    <w:name w:val="Subtitle"/>
    <w:basedOn w:val="Normal"/>
    <w:next w:val="Normal"/>
    <w:link w:val="Sous-titreCar"/>
    <w:uiPriority w:val="99"/>
    <w:qFormat/>
    <w:rsid w:val="000B38BD"/>
    <w:pPr>
      <w:numPr>
        <w:ilvl w:val="1"/>
      </w:numPr>
    </w:pPr>
    <w:rPr>
      <w:rFonts w:ascii="Arial Black" w:hAnsi="Arial Black"/>
      <w:i/>
      <w:iCs/>
      <w:color w:val="7A7A7A"/>
      <w:spacing w:val="15"/>
      <w:sz w:val="24"/>
      <w:szCs w:val="24"/>
    </w:rPr>
  </w:style>
  <w:style w:type="character" w:customStyle="1" w:styleId="Sous-titreCar">
    <w:name w:val="Sous-titre Car"/>
    <w:link w:val="Sous-titre"/>
    <w:uiPriority w:val="99"/>
    <w:locked/>
    <w:rsid w:val="000B38BD"/>
    <w:rPr>
      <w:rFonts w:ascii="Arial Black" w:hAnsi="Arial Black"/>
      <w:i/>
      <w:color w:val="7A7A7A"/>
      <w:spacing w:val="15"/>
      <w:kern w:val="28"/>
      <w:sz w:val="24"/>
      <w:lang w:val="x-none" w:eastAsia="fr-FR"/>
    </w:rPr>
  </w:style>
  <w:style w:type="paragraph" w:styleId="En-tte">
    <w:name w:val="header"/>
    <w:basedOn w:val="Normal"/>
    <w:link w:val="En-tteCar"/>
    <w:uiPriority w:val="99"/>
    <w:unhideWhenUsed/>
    <w:rsid w:val="000B38BD"/>
    <w:pPr>
      <w:tabs>
        <w:tab w:val="center" w:pos="4536"/>
        <w:tab w:val="right" w:pos="9072"/>
      </w:tabs>
    </w:pPr>
  </w:style>
  <w:style w:type="character" w:customStyle="1" w:styleId="En-tteCar">
    <w:name w:val="En-tête Car"/>
    <w:link w:val="En-tte"/>
    <w:uiPriority w:val="99"/>
    <w:locked/>
    <w:rsid w:val="000B38BD"/>
    <w:rPr>
      <w:rFonts w:ascii="Times New Roman" w:hAnsi="Times New Roman"/>
      <w:kern w:val="28"/>
      <w:sz w:val="20"/>
      <w:lang w:val="x-none" w:eastAsia="fr-FR"/>
    </w:rPr>
  </w:style>
  <w:style w:type="paragraph" w:styleId="Pieddepage">
    <w:name w:val="footer"/>
    <w:basedOn w:val="Normal"/>
    <w:link w:val="PieddepageCar"/>
    <w:uiPriority w:val="99"/>
    <w:unhideWhenUsed/>
    <w:rsid w:val="000B38BD"/>
    <w:pPr>
      <w:tabs>
        <w:tab w:val="center" w:pos="4536"/>
        <w:tab w:val="right" w:pos="9072"/>
      </w:tabs>
    </w:pPr>
  </w:style>
  <w:style w:type="character" w:customStyle="1" w:styleId="PieddepageCar">
    <w:name w:val="Pied de page Car"/>
    <w:link w:val="Pieddepage"/>
    <w:uiPriority w:val="99"/>
    <w:locked/>
    <w:rsid w:val="000B38BD"/>
    <w:rPr>
      <w:rFonts w:ascii="Times New Roman" w:hAnsi="Times New Roman"/>
      <w:kern w:val="28"/>
      <w:sz w:val="20"/>
      <w:lang w:val="x-none" w:eastAsia="fr-FR"/>
    </w:rPr>
  </w:style>
  <w:style w:type="character" w:customStyle="1" w:styleId="normalchar1">
    <w:name w:val="normal__char1"/>
    <w:rsid w:val="00AC0741"/>
    <w:rPr>
      <w:rFonts w:ascii="Calibri" w:hAnsi="Calibri"/>
      <w:sz w:val="22"/>
    </w:rPr>
  </w:style>
  <w:style w:type="character" w:customStyle="1" w:styleId="footnote0020referencechar">
    <w:name w:val="footnote_0020reference__char"/>
    <w:rsid w:val="00AC0741"/>
    <w:rPr>
      <w:rFonts w:cs="Times New Roman"/>
    </w:rPr>
  </w:style>
  <w:style w:type="character" w:customStyle="1" w:styleId="list0020paragraphchar1">
    <w:name w:val="list_0020paragraph__char1"/>
    <w:rsid w:val="00AC0741"/>
    <w:rPr>
      <w:rFonts w:ascii="Calibri" w:hAnsi="Calibri"/>
      <w:sz w:val="22"/>
    </w:rPr>
  </w:style>
  <w:style w:type="paragraph" w:customStyle="1" w:styleId="list0020paragraph">
    <w:name w:val="list_0020paragraph"/>
    <w:basedOn w:val="Normal"/>
    <w:rsid w:val="00AC0741"/>
    <w:pPr>
      <w:widowControl/>
      <w:overflowPunct/>
      <w:autoSpaceDE/>
      <w:autoSpaceDN/>
      <w:adjustRightInd/>
      <w:spacing w:after="200" w:line="260" w:lineRule="atLeast"/>
      <w:ind w:left="720"/>
    </w:pPr>
    <w:rPr>
      <w:rFonts w:ascii="Calibri" w:hAnsi="Calibri"/>
      <w:kern w:val="0"/>
      <w:sz w:val="22"/>
      <w:szCs w:val="22"/>
    </w:rPr>
  </w:style>
  <w:style w:type="paragraph" w:customStyle="1" w:styleId="footnote0020text">
    <w:name w:val="footnote_0020text"/>
    <w:basedOn w:val="Normal"/>
    <w:rsid w:val="00AC0741"/>
    <w:pPr>
      <w:widowControl/>
      <w:overflowPunct/>
      <w:autoSpaceDE/>
      <w:autoSpaceDN/>
      <w:adjustRightInd/>
    </w:pPr>
    <w:rPr>
      <w:kern w:val="0"/>
      <w:sz w:val="24"/>
      <w:szCs w:val="24"/>
    </w:rPr>
  </w:style>
  <w:style w:type="character" w:customStyle="1" w:styleId="footnote0020textchar">
    <w:name w:val="footnote_0020text__char"/>
    <w:rsid w:val="00AC0741"/>
    <w:rPr>
      <w:rFonts w:cs="Times New Roman"/>
    </w:rPr>
  </w:style>
  <w:style w:type="character" w:styleId="Lienhypertexte">
    <w:name w:val="Hyperlink"/>
    <w:uiPriority w:val="99"/>
    <w:unhideWhenUsed/>
    <w:rsid w:val="001A6C96"/>
    <w:rPr>
      <w:color w:val="CC9900"/>
      <w:u w:val="single"/>
    </w:rPr>
  </w:style>
  <w:style w:type="paragraph" w:styleId="Notedefin">
    <w:name w:val="endnote text"/>
    <w:basedOn w:val="Normal"/>
    <w:link w:val="NotedefinCar"/>
    <w:uiPriority w:val="99"/>
    <w:semiHidden/>
    <w:unhideWhenUsed/>
    <w:rsid w:val="006A1B76"/>
  </w:style>
  <w:style w:type="character" w:customStyle="1" w:styleId="NotedefinCar">
    <w:name w:val="Note de fin Car"/>
    <w:link w:val="Notedefin"/>
    <w:uiPriority w:val="99"/>
    <w:semiHidden/>
    <w:locked/>
    <w:rsid w:val="006A1B76"/>
    <w:rPr>
      <w:rFonts w:ascii="Times New Roman" w:hAnsi="Times New Roman"/>
      <w:kern w:val="28"/>
      <w:sz w:val="20"/>
      <w:lang w:val="x-none" w:eastAsia="fr-FR"/>
    </w:rPr>
  </w:style>
  <w:style w:type="character" w:styleId="Appeldenotedefin">
    <w:name w:val="endnote reference"/>
    <w:uiPriority w:val="99"/>
    <w:semiHidden/>
    <w:unhideWhenUsed/>
    <w:rsid w:val="006A1B76"/>
    <w:rPr>
      <w:vertAlign w:val="superscript"/>
    </w:rPr>
  </w:style>
  <w:style w:type="character" w:customStyle="1" w:styleId="apple-converted-space">
    <w:name w:val="apple-converted-space"/>
    <w:basedOn w:val="Policepardfaut"/>
    <w:rsid w:val="00B71B27"/>
  </w:style>
  <w:style w:type="character" w:customStyle="1" w:styleId="Textedelespacerserv">
    <w:name w:val="Texte de l’espace réservé"/>
    <w:basedOn w:val="Policepardfaut"/>
    <w:uiPriority w:val="99"/>
    <w:semiHidden/>
    <w:rsid w:val="006E17AF"/>
    <w:rPr>
      <w:color w:val="808080"/>
    </w:rPr>
  </w:style>
  <w:style w:type="table" w:styleId="Grilledutableau">
    <w:name w:val="Table Grid"/>
    <w:basedOn w:val="TableauNormal"/>
    <w:uiPriority w:val="59"/>
    <w:rsid w:val="005F39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70544">
      <w:bodyDiv w:val="1"/>
      <w:marLeft w:val="0"/>
      <w:marRight w:val="0"/>
      <w:marTop w:val="0"/>
      <w:marBottom w:val="0"/>
      <w:divBdr>
        <w:top w:val="none" w:sz="0" w:space="0" w:color="auto"/>
        <w:left w:val="none" w:sz="0" w:space="0" w:color="auto"/>
        <w:bottom w:val="none" w:sz="0" w:space="0" w:color="auto"/>
        <w:right w:val="none" w:sz="0" w:space="0" w:color="auto"/>
      </w:divBdr>
    </w:div>
    <w:div w:id="185607225">
      <w:bodyDiv w:val="1"/>
      <w:marLeft w:val="0"/>
      <w:marRight w:val="0"/>
      <w:marTop w:val="0"/>
      <w:marBottom w:val="0"/>
      <w:divBdr>
        <w:top w:val="none" w:sz="0" w:space="0" w:color="auto"/>
        <w:left w:val="none" w:sz="0" w:space="0" w:color="auto"/>
        <w:bottom w:val="none" w:sz="0" w:space="0" w:color="auto"/>
        <w:right w:val="none" w:sz="0" w:space="0" w:color="auto"/>
      </w:divBdr>
    </w:div>
    <w:div w:id="597250710">
      <w:bodyDiv w:val="1"/>
      <w:marLeft w:val="0"/>
      <w:marRight w:val="0"/>
      <w:marTop w:val="0"/>
      <w:marBottom w:val="0"/>
      <w:divBdr>
        <w:top w:val="none" w:sz="0" w:space="0" w:color="auto"/>
        <w:left w:val="none" w:sz="0" w:space="0" w:color="auto"/>
        <w:bottom w:val="none" w:sz="0" w:space="0" w:color="auto"/>
        <w:right w:val="none" w:sz="0" w:space="0" w:color="auto"/>
      </w:divBdr>
    </w:div>
    <w:div w:id="608464788">
      <w:bodyDiv w:val="1"/>
      <w:marLeft w:val="0"/>
      <w:marRight w:val="0"/>
      <w:marTop w:val="0"/>
      <w:marBottom w:val="0"/>
      <w:divBdr>
        <w:top w:val="none" w:sz="0" w:space="0" w:color="auto"/>
        <w:left w:val="none" w:sz="0" w:space="0" w:color="auto"/>
        <w:bottom w:val="none" w:sz="0" w:space="0" w:color="auto"/>
        <w:right w:val="none" w:sz="0" w:space="0" w:color="auto"/>
      </w:divBdr>
    </w:div>
    <w:div w:id="1079015355">
      <w:marLeft w:val="0"/>
      <w:marRight w:val="0"/>
      <w:marTop w:val="0"/>
      <w:marBottom w:val="0"/>
      <w:divBdr>
        <w:top w:val="none" w:sz="0" w:space="0" w:color="auto"/>
        <w:left w:val="none" w:sz="0" w:space="0" w:color="auto"/>
        <w:bottom w:val="none" w:sz="0" w:space="0" w:color="auto"/>
        <w:right w:val="none" w:sz="0" w:space="0" w:color="auto"/>
      </w:divBdr>
      <w:divsChild>
        <w:div w:id="1079015354">
          <w:marLeft w:val="0"/>
          <w:marRight w:val="0"/>
          <w:marTop w:val="0"/>
          <w:marBottom w:val="0"/>
          <w:divBdr>
            <w:top w:val="none" w:sz="0" w:space="0" w:color="auto"/>
            <w:left w:val="none" w:sz="0" w:space="0" w:color="auto"/>
            <w:bottom w:val="none" w:sz="0" w:space="0" w:color="auto"/>
            <w:right w:val="none" w:sz="0" w:space="0" w:color="auto"/>
          </w:divBdr>
        </w:div>
      </w:divsChild>
    </w:div>
    <w:div w:id="1079015356">
      <w:marLeft w:val="0"/>
      <w:marRight w:val="0"/>
      <w:marTop w:val="0"/>
      <w:marBottom w:val="0"/>
      <w:divBdr>
        <w:top w:val="none" w:sz="0" w:space="0" w:color="auto"/>
        <w:left w:val="none" w:sz="0" w:space="0" w:color="auto"/>
        <w:bottom w:val="none" w:sz="0" w:space="0" w:color="auto"/>
        <w:right w:val="none" w:sz="0" w:space="0" w:color="auto"/>
      </w:divBdr>
      <w:divsChild>
        <w:div w:id="1079015357">
          <w:marLeft w:val="0"/>
          <w:marRight w:val="0"/>
          <w:marTop w:val="0"/>
          <w:marBottom w:val="0"/>
          <w:divBdr>
            <w:top w:val="none" w:sz="0" w:space="0" w:color="auto"/>
            <w:left w:val="none" w:sz="0" w:space="0" w:color="auto"/>
            <w:bottom w:val="none" w:sz="0" w:space="0" w:color="auto"/>
            <w:right w:val="none" w:sz="0" w:space="0" w:color="auto"/>
          </w:divBdr>
        </w:div>
      </w:divsChild>
    </w:div>
    <w:div w:id="1266965663">
      <w:bodyDiv w:val="1"/>
      <w:marLeft w:val="0"/>
      <w:marRight w:val="0"/>
      <w:marTop w:val="0"/>
      <w:marBottom w:val="0"/>
      <w:divBdr>
        <w:top w:val="none" w:sz="0" w:space="0" w:color="auto"/>
        <w:left w:val="none" w:sz="0" w:space="0" w:color="auto"/>
        <w:bottom w:val="none" w:sz="0" w:space="0" w:color="auto"/>
        <w:right w:val="none" w:sz="0" w:space="0" w:color="auto"/>
      </w:divBdr>
    </w:div>
    <w:div w:id="1366365527">
      <w:bodyDiv w:val="1"/>
      <w:marLeft w:val="0"/>
      <w:marRight w:val="0"/>
      <w:marTop w:val="0"/>
      <w:marBottom w:val="0"/>
      <w:divBdr>
        <w:top w:val="none" w:sz="0" w:space="0" w:color="auto"/>
        <w:left w:val="none" w:sz="0" w:space="0" w:color="auto"/>
        <w:bottom w:val="none" w:sz="0" w:space="0" w:color="auto"/>
        <w:right w:val="none" w:sz="0" w:space="0" w:color="auto"/>
      </w:divBdr>
    </w:div>
    <w:div w:id="1579899204">
      <w:bodyDiv w:val="1"/>
      <w:marLeft w:val="0"/>
      <w:marRight w:val="0"/>
      <w:marTop w:val="0"/>
      <w:marBottom w:val="0"/>
      <w:divBdr>
        <w:top w:val="none" w:sz="0" w:space="0" w:color="auto"/>
        <w:left w:val="none" w:sz="0" w:space="0" w:color="auto"/>
        <w:bottom w:val="none" w:sz="0" w:space="0" w:color="auto"/>
        <w:right w:val="none" w:sz="0" w:space="0" w:color="auto"/>
      </w:divBdr>
    </w:div>
    <w:div w:id="20395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xtranet.experts-comptables.org/article/protection-des-donnees-personnell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xtranet.experts-comptables.org/article/conditions-generales-des-lettres-de-missio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xtranet.experts-comptables.org/article/conditions-generales-des-lettres-de-mission"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0513524-7962-41cd-a902-61fa896aeea8">
      <Terms xmlns="http://schemas.microsoft.com/office/infopath/2007/PartnerControls"/>
    </lcf76f155ced4ddcb4097134ff3c332f>
    <TaxCatchAll xmlns="5e7936f7-3639-4121-8c8a-3ede0698c8f6"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77B54D6CF3FE84199E6E43183431DBE" ma:contentTypeVersion="18" ma:contentTypeDescription="Crée un document." ma:contentTypeScope="" ma:versionID="e0b49c24ca3d3e36a241771644a94cff">
  <xsd:schema xmlns:xsd="http://www.w3.org/2001/XMLSchema" xmlns:xs="http://www.w3.org/2001/XMLSchema" xmlns:p="http://schemas.microsoft.com/office/2006/metadata/properties" xmlns:ns2="b0513524-7962-41cd-a902-61fa896aeea8" xmlns:ns3="5e7936f7-3639-4121-8c8a-3ede0698c8f6" targetNamespace="http://schemas.microsoft.com/office/2006/metadata/properties" ma:root="true" ma:fieldsID="17d34483165db0952c65d5cd8692cbfb" ns2:_="" ns3:_="">
    <xsd:import namespace="b0513524-7962-41cd-a902-61fa896aeea8"/>
    <xsd:import namespace="5e7936f7-3639-4121-8c8a-3ede0698c8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513524-7962-41cd-a902-61fa896aee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61ae2800-dfb3-4071-8393-313b9c85a42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7936f7-3639-4121-8c8a-3ede0698c8f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de171b4-1b4c-426f-8e7e-83c710e1dcef}" ma:internalName="TaxCatchAll" ma:showField="CatchAllData" ma:web="5e7936f7-3639-4121-8c8a-3ede0698c8f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13D2A6-631A-4A67-B0A8-EA6B8DA1E546}">
  <ds:schemaRefs>
    <ds:schemaRef ds:uri="http://schemas.microsoft.com/office/2006/metadata/properties"/>
    <ds:schemaRef ds:uri="http://schemas.microsoft.com/office/infopath/2007/PartnerControls"/>
    <ds:schemaRef ds:uri="b0513524-7962-41cd-a902-61fa896aeea8"/>
    <ds:schemaRef ds:uri="5e7936f7-3639-4121-8c8a-3ede0698c8f6"/>
  </ds:schemaRefs>
</ds:datastoreItem>
</file>

<file path=customXml/itemProps2.xml><?xml version="1.0" encoding="utf-8"?>
<ds:datastoreItem xmlns:ds="http://schemas.openxmlformats.org/officeDocument/2006/customXml" ds:itemID="{D12B0821-E473-4526-8A5A-C108DB2A8158}">
  <ds:schemaRefs>
    <ds:schemaRef ds:uri="http://schemas.openxmlformats.org/officeDocument/2006/bibliography"/>
  </ds:schemaRefs>
</ds:datastoreItem>
</file>

<file path=customXml/itemProps3.xml><?xml version="1.0" encoding="utf-8"?>
<ds:datastoreItem xmlns:ds="http://schemas.openxmlformats.org/officeDocument/2006/customXml" ds:itemID="{EC0BC6F5-422C-415C-804B-88679D25E0D4}">
  <ds:schemaRefs>
    <ds:schemaRef ds:uri="http://schemas.microsoft.com/sharepoint/v3/contenttype/forms"/>
  </ds:schemaRefs>
</ds:datastoreItem>
</file>

<file path=customXml/itemProps4.xml><?xml version="1.0" encoding="utf-8"?>
<ds:datastoreItem xmlns:ds="http://schemas.openxmlformats.org/officeDocument/2006/customXml" ds:itemID="{A43FF8A5-5F30-4F41-A568-51AABB62F6BC}"/>
</file>

<file path=docProps/app.xml><?xml version="1.0" encoding="utf-8"?>
<Properties xmlns="http://schemas.openxmlformats.org/officeDocument/2006/extended-properties" xmlns:vt="http://schemas.openxmlformats.org/officeDocument/2006/docPropsVTypes">
  <Template>Normal</Template>
  <TotalTime>0</TotalTime>
  <Pages>7</Pages>
  <Words>1926</Words>
  <Characters>10593</Characters>
  <Application>Microsoft Office Word</Application>
  <DocSecurity>0</DocSecurity>
  <Lines>88</Lines>
  <Paragraphs>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gpatetta</dc:creator>
  <cp:lastModifiedBy>Fabio PATETTA</cp:lastModifiedBy>
  <cp:revision>3</cp:revision>
  <cp:lastPrinted>2016-06-22T14:33:00Z</cp:lastPrinted>
  <dcterms:created xsi:type="dcterms:W3CDTF">2022-09-23T12:34:00Z</dcterms:created>
  <dcterms:modified xsi:type="dcterms:W3CDTF">2025-04-29T14:44:00Z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0x010100A77B54D6CF3FE84199E6E43183431DBE</vt:lpwstr>
  </property>
</Properties>
</file>